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980FC">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黑体" w:hAnsi="黑体" w:eastAsia="黑体" w:cs="黑体"/>
          <w:w w:val="98"/>
          <w:szCs w:val="32"/>
          <w:lang w:val="en-US" w:eastAsia="zh-CN"/>
        </w:rPr>
      </w:pPr>
      <w:r>
        <w:rPr>
          <w:rFonts w:hint="eastAsia" w:ascii="黑体" w:hAnsi="黑体" w:eastAsia="黑体" w:cs="黑体"/>
          <w:w w:val="98"/>
          <w:szCs w:val="32"/>
        </w:rPr>
        <w:t>附件</w:t>
      </w:r>
      <w:r>
        <w:rPr>
          <w:rFonts w:hint="eastAsia" w:ascii="黑体" w:hAnsi="黑体" w:eastAsia="黑体" w:cs="黑体"/>
          <w:w w:val="98"/>
          <w:szCs w:val="32"/>
          <w:lang w:val="en-US" w:eastAsia="zh-CN"/>
        </w:rPr>
        <w:t>1</w:t>
      </w:r>
    </w:p>
    <w:p w14:paraId="3C8D2FC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2025年全省勘察设计行业“揭榜挂帅”创新试点项目成果清单</w:t>
      </w:r>
    </w:p>
    <w:p w14:paraId="69C1D26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（“揭榜”项目）</w:t>
      </w:r>
    </w:p>
    <w:tbl>
      <w:tblPr>
        <w:tblStyle w:val="2"/>
        <w:tblpPr w:leftFromText="180" w:rightFromText="180" w:vertAnchor="text" w:horzAnchor="page" w:tblpX="1431" w:tblpY="363"/>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2007"/>
        <w:gridCol w:w="3216"/>
        <w:gridCol w:w="8008"/>
      </w:tblGrid>
      <w:tr w14:paraId="6F97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1" w:type="pct"/>
            <w:noWrap w:val="0"/>
            <w:vAlign w:val="center"/>
          </w:tcPr>
          <w:p w14:paraId="514EA3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color w:val="auto"/>
                <w:sz w:val="24"/>
                <w:u w:val="none"/>
              </w:rPr>
            </w:pPr>
            <w:r>
              <w:rPr>
                <w:rFonts w:hint="eastAsia" w:ascii="黑体" w:hAnsi="黑体" w:eastAsia="黑体" w:cs="黑体"/>
                <w:color w:val="auto"/>
                <w:kern w:val="0"/>
                <w:sz w:val="24"/>
                <w:u w:val="none"/>
                <w:lang w:bidi="ar"/>
              </w:rPr>
              <w:t>序号</w:t>
            </w:r>
          </w:p>
        </w:tc>
        <w:tc>
          <w:tcPr>
            <w:tcW w:w="708" w:type="pct"/>
            <w:noWrap w:val="0"/>
            <w:vAlign w:val="center"/>
          </w:tcPr>
          <w:p w14:paraId="39B006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color w:val="auto"/>
                <w:sz w:val="24"/>
                <w:u w:val="none"/>
              </w:rPr>
            </w:pPr>
            <w:r>
              <w:rPr>
                <w:rFonts w:hint="eastAsia" w:ascii="黑体" w:hAnsi="黑体" w:eastAsia="黑体" w:cs="黑体"/>
                <w:color w:val="auto"/>
                <w:kern w:val="0"/>
                <w:sz w:val="24"/>
                <w:u w:val="none"/>
                <w:lang w:bidi="ar"/>
              </w:rPr>
              <w:t>项目名称</w:t>
            </w:r>
          </w:p>
        </w:tc>
        <w:tc>
          <w:tcPr>
            <w:tcW w:w="1134" w:type="pct"/>
            <w:noWrap/>
            <w:vAlign w:val="center"/>
          </w:tcPr>
          <w:p w14:paraId="242B2F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color w:val="auto"/>
                <w:kern w:val="0"/>
                <w:sz w:val="24"/>
                <w:u w:val="none"/>
                <w:lang w:eastAsia="zh-CN" w:bidi="ar"/>
              </w:rPr>
            </w:pPr>
            <w:r>
              <w:rPr>
                <w:rFonts w:hint="eastAsia" w:ascii="黑体" w:hAnsi="黑体" w:eastAsia="黑体" w:cs="黑体"/>
                <w:color w:val="auto"/>
                <w:kern w:val="0"/>
                <w:sz w:val="24"/>
                <w:u w:val="none"/>
                <w:lang w:eastAsia="zh-CN" w:bidi="ar"/>
              </w:rPr>
              <w:t>揭榜单位</w:t>
            </w:r>
          </w:p>
        </w:tc>
        <w:tc>
          <w:tcPr>
            <w:tcW w:w="2825" w:type="pct"/>
            <w:noWrap/>
            <w:vAlign w:val="center"/>
          </w:tcPr>
          <w:p w14:paraId="046D700C">
            <w:pPr>
              <w:keepNext w:val="0"/>
              <w:keepLines w:val="0"/>
              <w:pageBreakBefore w:val="0"/>
              <w:widowControl/>
              <w:kinsoku/>
              <w:wordWrap/>
              <w:overflowPunct/>
              <w:topLinePunct w:val="0"/>
              <w:autoSpaceDE/>
              <w:autoSpaceDN/>
              <w:bidi w:val="0"/>
              <w:adjustRightInd/>
              <w:snapToGrid/>
              <w:spacing w:line="240" w:lineRule="auto"/>
              <w:ind w:firstLine="240" w:firstLineChars="100"/>
              <w:jc w:val="center"/>
              <w:textAlignment w:val="center"/>
              <w:rPr>
                <w:rFonts w:hint="eastAsia" w:ascii="黑体" w:hAnsi="黑体" w:eastAsia="黑体" w:cs="黑体"/>
                <w:color w:val="auto"/>
                <w:sz w:val="24"/>
                <w:u w:val="none"/>
                <w:lang w:eastAsia="zh-CN"/>
              </w:rPr>
            </w:pPr>
            <w:r>
              <w:rPr>
                <w:rFonts w:hint="eastAsia" w:ascii="黑体" w:hAnsi="黑体" w:eastAsia="黑体" w:cs="黑体"/>
                <w:color w:val="auto"/>
                <w:kern w:val="0"/>
                <w:sz w:val="24"/>
                <w:u w:val="none"/>
                <w:lang w:eastAsia="zh-CN" w:bidi="ar"/>
              </w:rPr>
              <w:t>成果简介</w:t>
            </w:r>
          </w:p>
        </w:tc>
      </w:tr>
      <w:tr w14:paraId="26D4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1" w:hRule="atLeast"/>
        </w:trPr>
        <w:tc>
          <w:tcPr>
            <w:tcW w:w="331" w:type="pct"/>
            <w:noWrap w:val="0"/>
            <w:vAlign w:val="center"/>
          </w:tcPr>
          <w:p w14:paraId="0701E1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sz w:val="24"/>
                <w:u w:val="none"/>
                <w:lang w:val="en-US" w:eastAsia="zh-CN"/>
              </w:rPr>
            </w:pPr>
            <w:r>
              <w:rPr>
                <w:rFonts w:hint="default" w:ascii="Times New Roman" w:hAnsi="Times New Roman" w:cs="Times New Roman"/>
                <w:color w:val="auto"/>
                <w:sz w:val="24"/>
                <w:u w:val="none"/>
                <w:lang w:val="en-US" w:eastAsia="zh-CN"/>
              </w:rPr>
              <w:t>1</w:t>
            </w:r>
          </w:p>
        </w:tc>
        <w:tc>
          <w:tcPr>
            <w:tcW w:w="708" w:type="pct"/>
            <w:noWrap w:val="0"/>
            <w:vAlign w:val="center"/>
          </w:tcPr>
          <w:p w14:paraId="6FD252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lang w:val="en-US" w:eastAsia="zh-CN"/>
              </w:rPr>
              <w:t>工程勘察招标文件示范文本</w:t>
            </w:r>
          </w:p>
        </w:tc>
        <w:tc>
          <w:tcPr>
            <w:tcW w:w="1134" w:type="pct"/>
            <w:noWrap w:val="0"/>
            <w:vAlign w:val="center"/>
          </w:tcPr>
          <w:p w14:paraId="200D8B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济南市住房和城乡建设局、山东建勘集团有限公司</w:t>
            </w:r>
          </w:p>
        </w:tc>
        <w:tc>
          <w:tcPr>
            <w:tcW w:w="2825" w:type="pct"/>
            <w:noWrap w:val="0"/>
            <w:vAlign w:val="center"/>
          </w:tcPr>
          <w:p w14:paraId="1A315C5A">
            <w:pPr>
              <w:keepNext w:val="0"/>
              <w:keepLines w:val="0"/>
              <w:pageBreakBefore w:val="0"/>
              <w:widowControl/>
              <w:kinsoku/>
              <w:wordWrap w:val="0"/>
              <w:overflowPunct/>
              <w:topLinePunct w:val="0"/>
              <w:autoSpaceDE/>
              <w:autoSpaceDN/>
              <w:bidi w:val="0"/>
              <w:adjustRightInd/>
              <w:snapToGrid/>
              <w:spacing w:line="240" w:lineRule="auto"/>
              <w:ind w:firstLine="480" w:firstLineChars="200"/>
              <w:jc w:val="both"/>
              <w:textAlignment w:val="center"/>
              <w:rPr>
                <w:rFonts w:hint="eastAsia" w:ascii="Times New Roman" w:hAnsi="Times New Roman" w:cs="Times New Roman"/>
                <w:color w:val="auto"/>
                <w:sz w:val="24"/>
                <w:highlight w:val="none"/>
                <w:u w:val="none"/>
                <w:lang w:eastAsia="zh-CN"/>
              </w:rPr>
            </w:pPr>
            <w:r>
              <w:rPr>
                <w:rFonts w:hint="eastAsia" w:ascii="Times New Roman" w:hAnsi="Times New Roman" w:cs="Times New Roman"/>
                <w:color w:val="auto"/>
                <w:sz w:val="24"/>
                <w:highlight w:val="none"/>
                <w:u w:val="none"/>
                <w:lang w:eastAsia="zh-CN"/>
              </w:rPr>
              <w:t>《示范文本》包含招标公告（投标邀请书）、投标人须知、评标办法、合同条款及格式、发包人要求、投标文件格式等主体内容及相应附件，并对关键环节作出了</w:t>
            </w:r>
            <w:r>
              <w:rPr>
                <w:rFonts w:hint="eastAsia" w:ascii="Times New Roman" w:hAnsi="Times New Roman" w:cs="Times New Roman"/>
                <w:color w:val="auto"/>
                <w:sz w:val="24"/>
                <w:highlight w:val="none"/>
                <w:u w:val="none"/>
                <w:lang w:val="en-US" w:eastAsia="zh-CN"/>
              </w:rPr>
              <w:t>具体要求</w:t>
            </w:r>
            <w:r>
              <w:rPr>
                <w:rFonts w:hint="eastAsia" w:ascii="Times New Roman" w:hAnsi="Times New Roman" w:cs="Times New Roman"/>
                <w:color w:val="auto"/>
                <w:sz w:val="24"/>
                <w:highlight w:val="none"/>
                <w:u w:val="none"/>
                <w:lang w:eastAsia="zh-CN"/>
              </w:rPr>
              <w:t>，为勘察项目</w:t>
            </w:r>
            <w:r>
              <w:rPr>
                <w:rFonts w:hint="eastAsia" w:ascii="Times New Roman" w:hAnsi="Times New Roman" w:cs="Times New Roman"/>
                <w:color w:val="auto"/>
                <w:sz w:val="24"/>
                <w:highlight w:val="none"/>
                <w:u w:val="none"/>
                <w:lang w:val="en-US" w:eastAsia="zh-CN"/>
              </w:rPr>
              <w:t>编制</w:t>
            </w:r>
            <w:r>
              <w:rPr>
                <w:rFonts w:hint="eastAsia" w:ascii="Times New Roman" w:hAnsi="Times New Roman" w:cs="Times New Roman"/>
                <w:color w:val="auto"/>
                <w:sz w:val="24"/>
                <w:highlight w:val="none"/>
                <w:u w:val="none"/>
                <w:lang w:eastAsia="zh-CN"/>
              </w:rPr>
              <w:t>招标文件提供</w:t>
            </w:r>
            <w:r>
              <w:rPr>
                <w:rFonts w:hint="eastAsia" w:ascii="Times New Roman" w:hAnsi="Times New Roman" w:cs="Times New Roman"/>
                <w:color w:val="auto"/>
                <w:sz w:val="24"/>
                <w:highlight w:val="none"/>
                <w:u w:val="none"/>
                <w:lang w:val="en-US" w:eastAsia="zh-CN"/>
              </w:rPr>
              <w:t>了</w:t>
            </w:r>
            <w:r>
              <w:rPr>
                <w:rFonts w:hint="eastAsia" w:ascii="Times New Roman" w:hAnsi="Times New Roman" w:cs="Times New Roman"/>
                <w:color w:val="auto"/>
                <w:sz w:val="24"/>
                <w:highlight w:val="none"/>
                <w:u w:val="none"/>
                <w:lang w:eastAsia="zh-CN"/>
              </w:rPr>
              <w:t>统一、规范、标准的依据，</w:t>
            </w:r>
            <w:r>
              <w:rPr>
                <w:rFonts w:hint="eastAsia" w:ascii="Times New Roman" w:hAnsi="Times New Roman" w:cs="Times New Roman"/>
                <w:color w:val="auto"/>
                <w:sz w:val="24"/>
                <w:highlight w:val="none"/>
                <w:u w:val="none"/>
                <w:lang w:val="en-US" w:eastAsia="zh-CN"/>
              </w:rPr>
              <w:t>对于</w:t>
            </w:r>
            <w:r>
              <w:rPr>
                <w:rFonts w:hint="eastAsia" w:ascii="Times New Roman" w:hAnsi="Times New Roman" w:cs="Times New Roman"/>
                <w:color w:val="auto"/>
                <w:sz w:val="24"/>
                <w:highlight w:val="none"/>
                <w:u w:val="none"/>
                <w:lang w:eastAsia="zh-CN"/>
              </w:rPr>
              <w:t>引导招标人科学设置招标条件、促进投标人公平竞争、遏制低价无序竞争，从源头上保障工程勘察质量</w:t>
            </w:r>
            <w:r>
              <w:rPr>
                <w:rFonts w:hint="eastAsia" w:ascii="Times New Roman" w:hAnsi="Times New Roman" w:cs="Times New Roman"/>
                <w:color w:val="auto"/>
                <w:sz w:val="24"/>
                <w:highlight w:val="none"/>
                <w:u w:val="none"/>
                <w:lang w:val="en-US" w:eastAsia="zh-CN"/>
              </w:rPr>
              <w:t>具有重要作用</w:t>
            </w:r>
            <w:r>
              <w:rPr>
                <w:rFonts w:hint="eastAsia" w:ascii="Times New Roman" w:hAnsi="Times New Roman" w:cs="Times New Roman"/>
                <w:color w:val="auto"/>
                <w:sz w:val="24"/>
                <w:highlight w:val="none"/>
                <w:u w:val="none"/>
                <w:lang w:eastAsia="zh-CN"/>
              </w:rPr>
              <w:t>。</w:t>
            </w:r>
          </w:p>
          <w:p w14:paraId="7379A6E1">
            <w:pPr>
              <w:keepNext w:val="0"/>
              <w:keepLines w:val="0"/>
              <w:pageBreakBefore w:val="0"/>
              <w:widowControl/>
              <w:kinsoku/>
              <w:wordWrap w:val="0"/>
              <w:overflowPunct/>
              <w:topLinePunct w:val="0"/>
              <w:autoSpaceDE/>
              <w:autoSpaceDN/>
              <w:bidi w:val="0"/>
              <w:adjustRightInd/>
              <w:snapToGrid/>
              <w:spacing w:line="240" w:lineRule="auto"/>
              <w:ind w:firstLine="480" w:firstLineChars="200"/>
              <w:jc w:val="both"/>
              <w:textAlignment w:val="center"/>
              <w:rPr>
                <w:rFonts w:hint="eastAsia" w:ascii="Times New Roman" w:hAnsi="Times New Roman" w:cs="Times New Roman"/>
                <w:color w:val="auto"/>
                <w:sz w:val="24"/>
                <w:u w:val="none"/>
                <w:lang w:eastAsia="zh-CN"/>
              </w:rPr>
            </w:pPr>
            <w:r>
              <w:rPr>
                <w:rFonts w:hint="eastAsia" w:ascii="Times New Roman" w:hAnsi="Times New Roman" w:cs="Times New Roman"/>
                <w:color w:val="auto"/>
                <w:sz w:val="24"/>
                <w:u w:val="none"/>
                <w:lang w:eastAsia="zh-CN"/>
              </w:rPr>
              <w:t>成果：山东省住房和城乡建设厅《关于印发</w:t>
            </w:r>
            <w:r>
              <w:rPr>
                <w:rFonts w:hint="eastAsia" w:ascii="Times New Roman" w:hAnsi="Times New Roman" w:cs="Times New Roman"/>
                <w:color w:val="auto"/>
                <w:sz w:val="24"/>
                <w:u w:val="none"/>
                <w:lang w:val="en-US" w:eastAsia="zh-CN"/>
              </w:rPr>
              <w:t>〈</w:t>
            </w:r>
            <w:r>
              <w:rPr>
                <w:rFonts w:hint="eastAsia" w:ascii="Times New Roman" w:hAnsi="Times New Roman" w:cs="Times New Roman"/>
                <w:color w:val="auto"/>
                <w:sz w:val="24"/>
                <w:u w:val="none"/>
                <w:lang w:eastAsia="zh-CN"/>
              </w:rPr>
              <w:t>山东省房屋建筑和市政工程设计招标文件示范文本（2025年版）</w:t>
            </w:r>
            <w:r>
              <w:rPr>
                <w:rFonts w:hint="eastAsia" w:ascii="Times New Roman" w:hAnsi="Times New Roman" w:cs="Times New Roman"/>
                <w:color w:val="auto"/>
                <w:sz w:val="24"/>
                <w:u w:val="none"/>
                <w:lang w:val="en-US" w:eastAsia="zh-CN"/>
              </w:rPr>
              <w:t>〉〈</w:t>
            </w:r>
            <w:r>
              <w:rPr>
                <w:rFonts w:hint="eastAsia" w:ascii="Times New Roman" w:hAnsi="Times New Roman" w:cs="Times New Roman"/>
                <w:color w:val="auto"/>
                <w:sz w:val="24"/>
                <w:u w:val="none"/>
                <w:lang w:eastAsia="zh-CN"/>
              </w:rPr>
              <w:t>山东省房屋建筑和市政工程勘察招标文件示范文本（2025年版）</w:t>
            </w:r>
            <w:r>
              <w:rPr>
                <w:rFonts w:hint="eastAsia" w:ascii="Times New Roman" w:hAnsi="Times New Roman" w:cs="Times New Roman"/>
                <w:color w:val="auto"/>
                <w:sz w:val="24"/>
                <w:u w:val="none"/>
                <w:lang w:val="en-US" w:eastAsia="zh-CN"/>
              </w:rPr>
              <w:t>〉</w:t>
            </w:r>
            <w:r>
              <w:rPr>
                <w:rFonts w:hint="eastAsia" w:ascii="Times New Roman" w:hAnsi="Times New Roman" w:cs="Times New Roman"/>
                <w:color w:val="auto"/>
                <w:sz w:val="24"/>
                <w:u w:val="none"/>
                <w:lang w:eastAsia="zh-CN"/>
              </w:rPr>
              <w:t>的通知》</w:t>
            </w:r>
          </w:p>
          <w:p w14:paraId="14BD9D1E">
            <w:pPr>
              <w:keepNext w:val="0"/>
              <w:keepLines w:val="0"/>
              <w:pageBreakBefore w:val="0"/>
              <w:widowControl/>
              <w:kinsoku/>
              <w:wordWrap w:val="0"/>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http://zjt.shandong</w:t>
            </w:r>
            <w:bookmarkStart w:id="2" w:name="_GoBack"/>
            <w:bookmarkEnd w:id="2"/>
            <w:r>
              <w:rPr>
                <w:rFonts w:hint="default" w:ascii="Times New Roman" w:hAnsi="Times New Roman" w:cs="Times New Roman"/>
                <w:color w:val="auto"/>
                <w:sz w:val="24"/>
                <w:u w:val="none"/>
              </w:rPr>
              <w:t>.gov.cn/art/2025/12/10/art_103756_10351097.html</w:t>
            </w:r>
          </w:p>
        </w:tc>
      </w:tr>
      <w:tr w14:paraId="70F9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3" w:hRule="atLeast"/>
        </w:trPr>
        <w:tc>
          <w:tcPr>
            <w:tcW w:w="331" w:type="pct"/>
            <w:noWrap w:val="0"/>
            <w:vAlign w:val="center"/>
          </w:tcPr>
          <w:p w14:paraId="7FBEA6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sz w:val="24"/>
                <w:u w:val="none"/>
                <w:lang w:val="en-US" w:eastAsia="zh-CN"/>
              </w:rPr>
            </w:pPr>
            <w:r>
              <w:rPr>
                <w:rFonts w:hint="default" w:ascii="Times New Roman" w:hAnsi="Times New Roman" w:cs="Times New Roman"/>
                <w:color w:val="auto"/>
                <w:sz w:val="24"/>
                <w:u w:val="none"/>
                <w:lang w:val="en-US" w:eastAsia="zh-CN"/>
              </w:rPr>
              <w:t>2</w:t>
            </w:r>
          </w:p>
        </w:tc>
        <w:tc>
          <w:tcPr>
            <w:tcW w:w="708" w:type="pct"/>
            <w:noWrap w:val="0"/>
            <w:vAlign w:val="center"/>
          </w:tcPr>
          <w:p w14:paraId="476A03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lang w:val="en-US" w:eastAsia="zh-CN"/>
              </w:rPr>
              <w:t>工程勘察土工试验室标准化建设评价指引</w:t>
            </w:r>
          </w:p>
        </w:tc>
        <w:tc>
          <w:tcPr>
            <w:tcW w:w="1134" w:type="pct"/>
            <w:noWrap w:val="0"/>
            <w:vAlign w:val="center"/>
          </w:tcPr>
          <w:p w14:paraId="04D935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山东建勘集团有限公司、青岛市勘察测绘研究院</w:t>
            </w:r>
          </w:p>
        </w:tc>
        <w:tc>
          <w:tcPr>
            <w:tcW w:w="2825" w:type="pct"/>
            <w:noWrap w:val="0"/>
            <w:vAlign w:val="center"/>
          </w:tcPr>
          <w:p w14:paraId="44ABEE31">
            <w:pPr>
              <w:keepNext w:val="0"/>
              <w:keepLines w:val="0"/>
              <w:pageBreakBefore w:val="0"/>
              <w:widowControl/>
              <w:kinsoku/>
              <w:wordWrap w:val="0"/>
              <w:overflowPunct/>
              <w:topLinePunct w:val="0"/>
              <w:autoSpaceDE/>
              <w:autoSpaceDN/>
              <w:bidi w:val="0"/>
              <w:adjustRightInd/>
              <w:snapToGrid/>
              <w:spacing w:line="240" w:lineRule="auto"/>
              <w:ind w:firstLine="480" w:firstLineChars="200"/>
              <w:jc w:val="both"/>
              <w:textAlignment w:val="center"/>
              <w:rPr>
                <w:rFonts w:hint="eastAsia" w:ascii="Times New Roman" w:hAnsi="Times New Roman" w:cs="Times New Roman"/>
                <w:color w:val="auto"/>
                <w:sz w:val="24"/>
                <w:u w:val="none"/>
                <w:lang w:eastAsia="zh-CN"/>
              </w:rPr>
            </w:pPr>
            <w:r>
              <w:rPr>
                <w:rFonts w:hint="eastAsia" w:ascii="Times New Roman" w:hAnsi="Times New Roman" w:cs="Times New Roman"/>
                <w:color w:val="auto"/>
                <w:sz w:val="24"/>
                <w:u w:val="none"/>
                <w:lang w:eastAsia="zh-CN"/>
              </w:rPr>
              <w:t>《</w:t>
            </w:r>
            <w:r>
              <w:rPr>
                <w:rFonts w:hint="eastAsia" w:ascii="Times New Roman" w:hAnsi="Times New Roman" w:cs="Times New Roman"/>
                <w:color w:val="auto"/>
                <w:sz w:val="24"/>
                <w:u w:val="none"/>
                <w:lang w:val="en-US" w:eastAsia="zh-CN"/>
              </w:rPr>
              <w:t>评价指引</w:t>
            </w:r>
            <w:r>
              <w:rPr>
                <w:rFonts w:hint="eastAsia" w:ascii="Times New Roman" w:hAnsi="Times New Roman" w:cs="Times New Roman"/>
                <w:color w:val="auto"/>
                <w:sz w:val="24"/>
                <w:u w:val="none"/>
                <w:lang w:eastAsia="zh-CN"/>
              </w:rPr>
              <w:t>》为工程勘察土工试验室的标准化建设提供了明确、统一的评价依据与实施标准，有助于全面提升试验室的硬件设施、人员配置、质量管理及信息化水平。通过</w:t>
            </w:r>
            <w:r>
              <w:rPr>
                <w:rFonts w:hint="eastAsia" w:ascii="Times New Roman" w:hAnsi="Times New Roman" w:cs="Times New Roman"/>
                <w:color w:val="auto"/>
                <w:sz w:val="24"/>
                <w:u w:val="none"/>
                <w:lang w:val="en-US" w:eastAsia="zh-CN"/>
              </w:rPr>
              <w:t>实施</w:t>
            </w:r>
            <w:r>
              <w:rPr>
                <w:rFonts w:hint="eastAsia" w:ascii="Times New Roman" w:hAnsi="Times New Roman" w:cs="Times New Roman"/>
                <w:color w:val="auto"/>
                <w:sz w:val="24"/>
                <w:u w:val="none"/>
                <w:lang w:eastAsia="zh-CN"/>
              </w:rPr>
              <w:t>系统化、规范化的评价机制，</w:t>
            </w:r>
            <w:r>
              <w:rPr>
                <w:rFonts w:hint="eastAsia" w:ascii="Times New Roman" w:hAnsi="Times New Roman" w:cs="Times New Roman"/>
                <w:color w:val="auto"/>
                <w:sz w:val="24"/>
                <w:u w:val="none"/>
                <w:lang w:val="en-US" w:eastAsia="zh-CN"/>
              </w:rPr>
              <w:t>有利于</w:t>
            </w:r>
            <w:r>
              <w:rPr>
                <w:rFonts w:hint="eastAsia" w:ascii="Times New Roman" w:hAnsi="Times New Roman" w:cs="Times New Roman"/>
                <w:color w:val="auto"/>
                <w:sz w:val="24"/>
                <w:u w:val="none"/>
                <w:lang w:eastAsia="zh-CN"/>
              </w:rPr>
              <w:t>进一步增强试验数据的可靠性与工程安全性。</w:t>
            </w:r>
          </w:p>
          <w:p w14:paraId="432C5971">
            <w:pPr>
              <w:keepNext w:val="0"/>
              <w:keepLines w:val="0"/>
              <w:pageBreakBefore w:val="0"/>
              <w:widowControl/>
              <w:kinsoku/>
              <w:wordWrap w:val="0"/>
              <w:overflowPunct/>
              <w:topLinePunct w:val="0"/>
              <w:autoSpaceDE/>
              <w:autoSpaceDN/>
              <w:bidi w:val="0"/>
              <w:adjustRightInd/>
              <w:snapToGrid/>
              <w:spacing w:line="240" w:lineRule="auto"/>
              <w:ind w:firstLine="480" w:firstLineChars="200"/>
              <w:jc w:val="both"/>
              <w:textAlignment w:val="center"/>
              <w:rPr>
                <w:rFonts w:hint="eastAsia" w:ascii="Times New Roman" w:hAnsi="Times New Roman" w:cs="Times New Roman"/>
                <w:color w:val="auto"/>
                <w:sz w:val="24"/>
                <w:u w:val="none"/>
                <w:lang w:eastAsia="zh-CN"/>
              </w:rPr>
            </w:pPr>
            <w:r>
              <w:rPr>
                <w:rFonts w:hint="eastAsia" w:ascii="Times New Roman" w:hAnsi="Times New Roman" w:cs="Times New Roman"/>
                <w:color w:val="auto"/>
                <w:sz w:val="24"/>
                <w:u w:val="none"/>
                <w:lang w:eastAsia="zh-CN"/>
              </w:rPr>
              <w:t>成果：山东省勘察设计协会《关于印发</w:t>
            </w:r>
            <w:r>
              <w:rPr>
                <w:rFonts w:hint="eastAsia" w:ascii="Times New Roman" w:hAnsi="Times New Roman" w:cs="Times New Roman"/>
                <w:color w:val="auto"/>
                <w:sz w:val="24"/>
                <w:u w:val="none"/>
                <w:lang w:val="en-US" w:eastAsia="zh-CN"/>
              </w:rPr>
              <w:t>〈</w:t>
            </w:r>
            <w:r>
              <w:rPr>
                <w:rFonts w:hint="eastAsia" w:ascii="Times New Roman" w:hAnsi="Times New Roman" w:cs="Times New Roman"/>
                <w:color w:val="auto"/>
                <w:sz w:val="24"/>
                <w:u w:val="none"/>
                <w:lang w:eastAsia="zh-CN"/>
              </w:rPr>
              <w:t>山东省工程勘察土工试验室标准化建设评价指引</w:t>
            </w:r>
            <w:r>
              <w:rPr>
                <w:rFonts w:hint="eastAsia" w:ascii="Times New Roman" w:hAnsi="Times New Roman" w:cs="Times New Roman"/>
                <w:color w:val="auto"/>
                <w:sz w:val="24"/>
                <w:u w:val="none"/>
                <w:lang w:val="en-US" w:eastAsia="zh-CN"/>
              </w:rPr>
              <w:t>〉</w:t>
            </w:r>
            <w:r>
              <w:rPr>
                <w:rFonts w:hint="eastAsia" w:ascii="Times New Roman" w:hAnsi="Times New Roman" w:cs="Times New Roman"/>
                <w:color w:val="auto"/>
                <w:sz w:val="24"/>
                <w:u w:val="none"/>
                <w:lang w:eastAsia="zh-CN"/>
              </w:rPr>
              <w:t>的通知》</w:t>
            </w:r>
          </w:p>
          <w:p w14:paraId="4B4B32A9">
            <w:pPr>
              <w:keepNext w:val="0"/>
              <w:keepLines w:val="0"/>
              <w:pageBreakBefore w:val="0"/>
              <w:widowControl/>
              <w:kinsoku/>
              <w:wordWrap w:val="0"/>
              <w:overflowPunct/>
              <w:topLinePunct w:val="0"/>
              <w:autoSpaceDE/>
              <w:autoSpaceDN/>
              <w:bidi w:val="0"/>
              <w:adjustRightInd/>
              <w:snapToGrid/>
              <w:spacing w:line="240" w:lineRule="auto"/>
              <w:ind w:firstLine="480" w:firstLineChars="200"/>
              <w:jc w:val="both"/>
              <w:textAlignment w:val="center"/>
              <w:outlineLvl w:val="9"/>
              <w:rPr>
                <w:rFonts w:hint="default" w:ascii="Times New Roman" w:hAnsi="Times New Roman" w:eastAsia="仿宋_GB2312" w:cs="Times New Roman"/>
                <w:color w:val="auto"/>
                <w:sz w:val="24"/>
                <w:u w:val="none"/>
                <w:lang w:val="en-US" w:eastAsia="zh-CN"/>
              </w:rPr>
            </w:pPr>
            <w:r>
              <w:rPr>
                <w:rFonts w:hint="default" w:ascii="Times New Roman" w:hAnsi="Times New Roman" w:cs="Times New Roman"/>
                <w:color w:val="auto"/>
                <w:sz w:val="24"/>
                <w:u w:val="none"/>
                <w:lang w:val="en-US" w:eastAsia="zh-CN"/>
              </w:rPr>
              <w:t>http://www.sdkcsj.org/News/view/id/976.html</w:t>
            </w:r>
          </w:p>
        </w:tc>
      </w:tr>
      <w:tr w14:paraId="6DFE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1" w:hRule="atLeast"/>
        </w:trPr>
        <w:tc>
          <w:tcPr>
            <w:tcW w:w="331" w:type="pct"/>
            <w:noWrap w:val="0"/>
            <w:vAlign w:val="center"/>
          </w:tcPr>
          <w:p w14:paraId="3F122D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sz w:val="24"/>
                <w:u w:val="none"/>
                <w:lang w:val="en-US" w:eastAsia="zh-CN"/>
              </w:rPr>
            </w:pPr>
            <w:r>
              <w:rPr>
                <w:rFonts w:hint="default" w:ascii="Times New Roman" w:hAnsi="Times New Roman" w:cs="Times New Roman"/>
                <w:color w:val="auto"/>
                <w:sz w:val="24"/>
                <w:u w:val="none"/>
                <w:lang w:val="en-US" w:eastAsia="zh-CN"/>
              </w:rPr>
              <w:t>3</w:t>
            </w:r>
          </w:p>
        </w:tc>
        <w:tc>
          <w:tcPr>
            <w:tcW w:w="708" w:type="pct"/>
            <w:noWrap w:val="0"/>
            <w:vAlign w:val="center"/>
          </w:tcPr>
          <w:p w14:paraId="36B3C5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lang w:val="en-US" w:eastAsia="zh-CN"/>
              </w:rPr>
              <w:t>工程勘察信息化监管工作指引</w:t>
            </w:r>
          </w:p>
        </w:tc>
        <w:tc>
          <w:tcPr>
            <w:tcW w:w="1134" w:type="pct"/>
            <w:noWrap w:val="0"/>
            <w:vAlign w:val="center"/>
          </w:tcPr>
          <w:p w14:paraId="408231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济南市市政工程设计研究院（集团）有限责任公司、济南市勘察测绘研究院、滨州市住房和城乡建设局</w:t>
            </w:r>
          </w:p>
        </w:tc>
        <w:tc>
          <w:tcPr>
            <w:tcW w:w="2825" w:type="pct"/>
            <w:noWrap w:val="0"/>
            <w:vAlign w:val="center"/>
          </w:tcPr>
          <w:p w14:paraId="4E4590F4">
            <w:pPr>
              <w:keepNext w:val="0"/>
              <w:keepLines w:val="0"/>
              <w:pageBreakBefore w:val="0"/>
              <w:widowControl/>
              <w:kinsoku/>
              <w:wordWrap w:val="0"/>
              <w:overflowPunct/>
              <w:topLinePunct w:val="0"/>
              <w:autoSpaceDE/>
              <w:autoSpaceDN/>
              <w:bidi w:val="0"/>
              <w:adjustRightInd/>
              <w:snapToGrid/>
              <w:spacing w:line="240" w:lineRule="auto"/>
              <w:ind w:firstLine="480" w:firstLineChars="200"/>
              <w:jc w:val="both"/>
              <w:textAlignment w:val="center"/>
              <w:rPr>
                <w:rFonts w:hint="eastAsia" w:ascii="Times New Roman" w:hAnsi="Times New Roman" w:cs="Times New Roman"/>
                <w:color w:val="auto"/>
                <w:sz w:val="24"/>
                <w:u w:val="none"/>
                <w:lang w:eastAsia="zh-CN"/>
              </w:rPr>
            </w:pPr>
            <w:r>
              <w:rPr>
                <w:rFonts w:hint="eastAsia" w:ascii="Times New Roman" w:hAnsi="Times New Roman" w:cs="Times New Roman"/>
                <w:color w:val="auto"/>
                <w:sz w:val="24"/>
                <w:u w:val="none"/>
                <w:lang w:eastAsia="zh-CN"/>
              </w:rPr>
              <w:t>《</w:t>
            </w:r>
            <w:r>
              <w:rPr>
                <w:rFonts w:hint="default" w:ascii="Times New Roman" w:hAnsi="Times New Roman" w:cs="Times New Roman"/>
                <w:color w:val="auto"/>
                <w:sz w:val="24"/>
                <w:u w:val="none"/>
                <w:lang w:val="en-US" w:eastAsia="zh-CN"/>
              </w:rPr>
              <w:t>监管工作指引</w:t>
            </w:r>
            <w:r>
              <w:rPr>
                <w:rFonts w:hint="eastAsia" w:ascii="Times New Roman" w:hAnsi="Times New Roman" w:cs="Times New Roman"/>
                <w:color w:val="auto"/>
                <w:sz w:val="24"/>
                <w:u w:val="none"/>
                <w:lang w:eastAsia="zh-CN"/>
              </w:rPr>
              <w:t>》从监管主体责任和义务、监管流程、监管内容及措施、监管成果等方面</w:t>
            </w:r>
            <w:r>
              <w:rPr>
                <w:rFonts w:hint="eastAsia" w:ascii="Times New Roman" w:hAnsi="Times New Roman" w:cs="Times New Roman"/>
                <w:color w:val="auto"/>
                <w:sz w:val="24"/>
                <w:u w:val="none"/>
                <w:lang w:val="en-US" w:eastAsia="zh-CN"/>
              </w:rPr>
              <w:t>作</w:t>
            </w:r>
            <w:r>
              <w:rPr>
                <w:rFonts w:hint="eastAsia" w:ascii="Times New Roman" w:hAnsi="Times New Roman" w:cs="Times New Roman"/>
                <w:color w:val="auto"/>
                <w:sz w:val="24"/>
                <w:u w:val="none"/>
                <w:lang w:eastAsia="zh-CN"/>
              </w:rPr>
              <w:t>出了详细的规定，并附有</w:t>
            </w:r>
            <w:r>
              <w:rPr>
                <w:rFonts w:hint="eastAsia" w:ascii="Times New Roman" w:hAnsi="Times New Roman" w:cs="Times New Roman"/>
                <w:color w:val="auto"/>
                <w:sz w:val="24"/>
                <w:u w:val="none"/>
                <w:lang w:val="en-US" w:eastAsia="zh-CN"/>
              </w:rPr>
              <w:t>详细</w:t>
            </w:r>
            <w:r>
              <w:rPr>
                <w:rFonts w:hint="eastAsia" w:ascii="Times New Roman" w:hAnsi="Times New Roman" w:cs="Times New Roman"/>
                <w:color w:val="auto"/>
                <w:sz w:val="24"/>
                <w:u w:val="none"/>
                <w:lang w:eastAsia="zh-CN"/>
              </w:rPr>
              <w:t>的《异常信息判定与处置导则》。《</w:t>
            </w:r>
            <w:r>
              <w:rPr>
                <w:rFonts w:hint="default" w:ascii="Times New Roman" w:hAnsi="Times New Roman" w:cs="Times New Roman"/>
                <w:color w:val="auto"/>
                <w:sz w:val="24"/>
                <w:u w:val="none"/>
                <w:lang w:val="en-US" w:eastAsia="zh-CN"/>
              </w:rPr>
              <w:t>监管工作指引</w:t>
            </w:r>
            <w:r>
              <w:rPr>
                <w:rFonts w:hint="eastAsia" w:ascii="Times New Roman" w:hAnsi="Times New Roman" w:cs="Times New Roman"/>
                <w:color w:val="auto"/>
                <w:sz w:val="24"/>
                <w:u w:val="none"/>
                <w:lang w:eastAsia="zh-CN"/>
              </w:rPr>
              <w:t>》是我省在</w:t>
            </w:r>
            <w:r>
              <w:rPr>
                <w:rFonts w:hint="eastAsia" w:ascii="Times New Roman" w:hAnsi="Times New Roman" w:cs="Times New Roman"/>
                <w:color w:val="auto"/>
                <w:sz w:val="24"/>
                <w:u w:val="none"/>
                <w:lang w:val="en-US" w:eastAsia="zh-CN"/>
              </w:rPr>
              <w:t>开展</w:t>
            </w:r>
            <w:r>
              <w:rPr>
                <w:rFonts w:hint="eastAsia" w:ascii="Times New Roman" w:hAnsi="Times New Roman" w:cs="Times New Roman"/>
                <w:color w:val="auto"/>
                <w:sz w:val="24"/>
                <w:u w:val="none"/>
                <w:lang w:eastAsia="zh-CN"/>
              </w:rPr>
              <w:t>“工程勘察质量信息化管理三年行动”基础上，推动勘察质量监管从“立柱架梁”迈向“系统集成”的</w:t>
            </w:r>
            <w:r>
              <w:rPr>
                <w:rFonts w:hint="eastAsia" w:ascii="Times New Roman" w:hAnsi="Times New Roman" w:cs="Times New Roman"/>
                <w:color w:val="auto"/>
                <w:sz w:val="24"/>
                <w:u w:val="none"/>
                <w:lang w:val="en-US" w:eastAsia="zh-CN"/>
              </w:rPr>
              <w:t>重要举措</w:t>
            </w:r>
            <w:r>
              <w:rPr>
                <w:rFonts w:hint="eastAsia" w:ascii="Times New Roman" w:hAnsi="Times New Roman" w:cs="Times New Roman"/>
                <w:color w:val="auto"/>
                <w:sz w:val="24"/>
                <w:u w:val="none"/>
                <w:lang w:eastAsia="zh-CN"/>
              </w:rPr>
              <w:t>，旨在构建一套标准明晰、技术先进、权责明确的信息化监管体系，为打造“好房子”、建设安全韧性城市提供坚实可靠的保障。</w:t>
            </w:r>
          </w:p>
          <w:p w14:paraId="3EAC2CA3">
            <w:pPr>
              <w:keepNext w:val="0"/>
              <w:keepLines w:val="0"/>
              <w:pageBreakBefore w:val="0"/>
              <w:widowControl/>
              <w:kinsoku/>
              <w:wordWrap w:val="0"/>
              <w:overflowPunct/>
              <w:topLinePunct w:val="0"/>
              <w:autoSpaceDE/>
              <w:autoSpaceDN/>
              <w:bidi w:val="0"/>
              <w:adjustRightInd/>
              <w:snapToGrid/>
              <w:spacing w:line="240" w:lineRule="auto"/>
              <w:ind w:firstLine="480" w:firstLineChars="200"/>
              <w:jc w:val="both"/>
              <w:textAlignment w:val="center"/>
              <w:rPr>
                <w:rFonts w:hint="eastAsia" w:ascii="Times New Roman" w:hAnsi="Times New Roman" w:cs="Times New Roman"/>
                <w:color w:val="auto"/>
                <w:sz w:val="24"/>
                <w:u w:val="none"/>
                <w:lang w:eastAsia="zh-CN"/>
              </w:rPr>
            </w:pPr>
            <w:r>
              <w:rPr>
                <w:rFonts w:hint="eastAsia" w:ascii="Times New Roman" w:hAnsi="Times New Roman" w:cs="Times New Roman"/>
                <w:color w:val="auto"/>
                <w:sz w:val="24"/>
                <w:u w:val="none"/>
                <w:lang w:eastAsia="zh-CN"/>
              </w:rPr>
              <w:t>成果：山东省住房和城乡建设厅《关于印发</w:t>
            </w:r>
            <w:r>
              <w:rPr>
                <w:rFonts w:hint="eastAsia" w:ascii="Times New Roman" w:hAnsi="Times New Roman" w:cs="Times New Roman"/>
                <w:color w:val="auto"/>
                <w:sz w:val="24"/>
                <w:u w:val="none"/>
                <w:lang w:val="en-US" w:eastAsia="zh-CN"/>
              </w:rPr>
              <w:t>〈</w:t>
            </w:r>
            <w:r>
              <w:rPr>
                <w:rFonts w:hint="eastAsia" w:ascii="Times New Roman" w:hAnsi="Times New Roman" w:cs="Times New Roman"/>
                <w:color w:val="auto"/>
                <w:sz w:val="24"/>
                <w:u w:val="none"/>
                <w:lang w:eastAsia="zh-CN"/>
              </w:rPr>
              <w:t>房屋市政工程勘察质量信息化监管指引</w:t>
            </w:r>
            <w:r>
              <w:rPr>
                <w:rFonts w:hint="eastAsia" w:ascii="Times New Roman" w:hAnsi="Times New Roman" w:cs="Times New Roman"/>
                <w:color w:val="auto"/>
                <w:sz w:val="24"/>
                <w:u w:val="none"/>
                <w:lang w:val="en-US" w:eastAsia="zh-CN"/>
              </w:rPr>
              <w:t>〉</w:t>
            </w:r>
            <w:r>
              <w:rPr>
                <w:rFonts w:hint="eastAsia" w:ascii="Times New Roman" w:hAnsi="Times New Roman" w:cs="Times New Roman"/>
                <w:color w:val="auto"/>
                <w:sz w:val="24"/>
                <w:u w:val="none"/>
                <w:lang w:eastAsia="zh-CN"/>
              </w:rPr>
              <w:t>的通知》</w:t>
            </w:r>
          </w:p>
          <w:p w14:paraId="28190BF5">
            <w:pPr>
              <w:keepNext w:val="0"/>
              <w:keepLines w:val="0"/>
              <w:pageBreakBefore w:val="0"/>
              <w:widowControl/>
              <w:kinsoku/>
              <w:wordWrap w:val="0"/>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eastAsia="仿宋_GB2312" w:cs="Times New Roman"/>
                <w:color w:val="auto"/>
                <w:sz w:val="24"/>
                <w:u w:val="none"/>
                <w:lang w:val="en-US" w:eastAsia="zh-CN"/>
              </w:rPr>
            </w:pPr>
            <w:r>
              <w:rPr>
                <w:rFonts w:hint="default" w:ascii="Times New Roman" w:hAnsi="Times New Roman" w:cs="Times New Roman"/>
                <w:color w:val="auto"/>
                <w:sz w:val="24"/>
                <w:u w:val="none"/>
                <w:lang w:val="en-US" w:eastAsia="zh-CN"/>
              </w:rPr>
              <w:t>http://zjt.shandong.gov.cn/art/2025/12/12/art_103756_10351106.html</w:t>
            </w:r>
          </w:p>
        </w:tc>
      </w:tr>
      <w:tr w14:paraId="66C9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9" w:hRule="atLeast"/>
        </w:trPr>
        <w:tc>
          <w:tcPr>
            <w:tcW w:w="331" w:type="pct"/>
            <w:noWrap w:val="0"/>
            <w:vAlign w:val="center"/>
          </w:tcPr>
          <w:p w14:paraId="518A89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0"/>
                <w:sz w:val="24"/>
                <w:u w:val="none"/>
                <w:lang w:val="en-US" w:eastAsia="zh-CN" w:bidi="ar"/>
              </w:rPr>
            </w:pPr>
            <w:r>
              <w:rPr>
                <w:rFonts w:hint="default" w:ascii="Times New Roman" w:hAnsi="Times New Roman" w:cs="Times New Roman"/>
                <w:color w:val="auto"/>
                <w:sz w:val="24"/>
                <w:u w:val="none"/>
                <w:lang w:val="en-US" w:eastAsia="zh-CN"/>
              </w:rPr>
              <w:t>4</w:t>
            </w:r>
          </w:p>
        </w:tc>
        <w:tc>
          <w:tcPr>
            <w:tcW w:w="708" w:type="pct"/>
            <w:noWrap w:val="0"/>
            <w:vAlign w:val="center"/>
          </w:tcPr>
          <w:p w14:paraId="7954AC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0"/>
                <w:sz w:val="24"/>
                <w:u w:val="none"/>
                <w:lang w:val="en-US" w:eastAsia="zh-CN" w:bidi="ar"/>
              </w:rPr>
            </w:pPr>
            <w:r>
              <w:rPr>
                <w:rFonts w:hint="default" w:ascii="Times New Roman" w:hAnsi="Times New Roman" w:eastAsia="仿宋_GB2312" w:cs="Times New Roman"/>
                <w:color w:val="auto"/>
                <w:kern w:val="0"/>
                <w:sz w:val="24"/>
                <w:u w:val="none"/>
                <w:lang w:val="en-US" w:eastAsia="zh-CN" w:bidi="ar"/>
              </w:rPr>
              <w:t>工程设计招标文件示范文本</w:t>
            </w:r>
          </w:p>
        </w:tc>
        <w:tc>
          <w:tcPr>
            <w:tcW w:w="1134" w:type="pct"/>
            <w:noWrap w:val="0"/>
            <w:vAlign w:val="center"/>
          </w:tcPr>
          <w:p w14:paraId="21ADCF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color w:val="auto"/>
                <w:kern w:val="0"/>
                <w:sz w:val="24"/>
                <w:u w:val="none"/>
                <w:lang w:val="en-US" w:eastAsia="zh-CN" w:bidi="ar"/>
              </w:rPr>
            </w:pPr>
            <w:r>
              <w:rPr>
                <w:rFonts w:hint="eastAsia" w:ascii="Times New Roman" w:hAnsi="Times New Roman" w:cs="Times New Roman"/>
                <w:color w:val="auto"/>
                <w:kern w:val="0"/>
                <w:sz w:val="24"/>
                <w:u w:val="none"/>
                <w:lang w:val="en-US" w:eastAsia="zh-CN" w:bidi="ar"/>
              </w:rPr>
              <w:t>房屋建筑部分：烟台市住房和城乡建设局、烟台黄渤海新区建设交通局、烟台市建筑设计研究股份有限公司、</w:t>
            </w:r>
            <w:r>
              <w:rPr>
                <w:rFonts w:hint="eastAsia" w:ascii="Times New Roman" w:hAnsi="Times New Roman" w:cs="Times New Roman"/>
                <w:color w:val="auto"/>
                <w:spacing w:val="1"/>
                <w:w w:val="96"/>
                <w:kern w:val="0"/>
                <w:sz w:val="24"/>
                <w:u w:val="none"/>
                <w:fitText w:val="3000" w:id="349378531"/>
                <w:lang w:val="en-US" w:eastAsia="zh-CN" w:bidi="ar"/>
              </w:rPr>
              <w:t>山东普来恩工程设计有限公司</w:t>
            </w:r>
          </w:p>
          <w:p w14:paraId="6308E5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color w:val="auto"/>
                <w:kern w:val="0"/>
                <w:sz w:val="24"/>
                <w:u w:val="none"/>
                <w:lang w:val="en-US" w:eastAsia="zh-CN" w:bidi="ar"/>
              </w:rPr>
            </w:pPr>
            <w:r>
              <w:rPr>
                <w:rFonts w:hint="eastAsia" w:ascii="Times New Roman" w:hAnsi="Times New Roman" w:cs="Times New Roman"/>
                <w:color w:val="auto"/>
                <w:kern w:val="0"/>
                <w:sz w:val="24"/>
                <w:u w:val="none"/>
                <w:lang w:val="en-US" w:eastAsia="zh-CN" w:bidi="ar"/>
              </w:rPr>
              <w:t>市政设施部分：青岛市住房和城乡建设局、青岛市市政工程设计研究院有限责任公司、山东中建和华建筑设计有限公司</w:t>
            </w:r>
          </w:p>
        </w:tc>
        <w:tc>
          <w:tcPr>
            <w:tcW w:w="2825" w:type="pct"/>
            <w:noWrap w:val="0"/>
            <w:vAlign w:val="center"/>
          </w:tcPr>
          <w:p w14:paraId="1D51F9F7">
            <w:pPr>
              <w:keepNext w:val="0"/>
              <w:keepLines w:val="0"/>
              <w:pageBreakBefore w:val="0"/>
              <w:widowControl/>
              <w:kinsoku/>
              <w:wordWrap w:val="0"/>
              <w:overflowPunct/>
              <w:topLinePunct w:val="0"/>
              <w:autoSpaceDE/>
              <w:autoSpaceDN/>
              <w:bidi w:val="0"/>
              <w:adjustRightInd/>
              <w:snapToGrid/>
              <w:spacing w:line="240" w:lineRule="auto"/>
              <w:ind w:firstLine="480" w:firstLineChars="200"/>
              <w:jc w:val="both"/>
              <w:textAlignment w:val="center"/>
              <w:rPr>
                <w:rFonts w:hint="eastAsia" w:ascii="Times New Roman" w:hAnsi="Times New Roman" w:cs="Times New Roman"/>
                <w:color w:val="auto"/>
                <w:sz w:val="24"/>
                <w:highlight w:val="none"/>
                <w:u w:val="none"/>
                <w:lang w:eastAsia="zh-CN"/>
              </w:rPr>
            </w:pPr>
            <w:r>
              <w:rPr>
                <w:rFonts w:hint="eastAsia" w:ascii="Times New Roman" w:hAnsi="Times New Roman" w:cs="Times New Roman"/>
                <w:color w:val="auto"/>
                <w:kern w:val="0"/>
                <w:sz w:val="24"/>
                <w:u w:val="none"/>
                <w:lang w:val="en-US" w:eastAsia="zh-CN" w:bidi="ar"/>
              </w:rPr>
              <w:t>《</w:t>
            </w:r>
            <w:r>
              <w:rPr>
                <w:rFonts w:hint="default" w:ascii="Times New Roman" w:hAnsi="Times New Roman" w:eastAsia="仿宋_GB2312" w:cs="Times New Roman"/>
                <w:color w:val="auto"/>
                <w:kern w:val="0"/>
                <w:sz w:val="24"/>
                <w:u w:val="none"/>
                <w:lang w:val="en-US" w:eastAsia="zh-CN" w:bidi="ar"/>
              </w:rPr>
              <w:t>示范文本</w:t>
            </w:r>
            <w:r>
              <w:rPr>
                <w:rFonts w:hint="eastAsia" w:ascii="Times New Roman" w:hAnsi="Times New Roman" w:cs="Times New Roman"/>
                <w:color w:val="auto"/>
                <w:kern w:val="0"/>
                <w:sz w:val="24"/>
                <w:u w:val="none"/>
                <w:lang w:val="en-US" w:eastAsia="zh-CN" w:bidi="ar"/>
              </w:rPr>
              <w:t>》</w:t>
            </w:r>
            <w:r>
              <w:rPr>
                <w:rFonts w:hint="eastAsia" w:ascii="Times New Roman" w:hAnsi="Times New Roman" w:cs="Times New Roman"/>
                <w:color w:val="auto"/>
                <w:sz w:val="24"/>
                <w:highlight w:val="none"/>
                <w:u w:val="none"/>
                <w:lang w:eastAsia="zh-CN"/>
              </w:rPr>
              <w:t>为</w:t>
            </w:r>
            <w:r>
              <w:rPr>
                <w:rFonts w:hint="eastAsia" w:ascii="Times New Roman" w:hAnsi="Times New Roman" w:cs="Times New Roman"/>
                <w:color w:val="auto"/>
                <w:sz w:val="24"/>
                <w:highlight w:val="none"/>
                <w:u w:val="none"/>
                <w:lang w:val="en-US" w:eastAsia="zh-CN"/>
              </w:rPr>
              <w:t>设计</w:t>
            </w:r>
            <w:r>
              <w:rPr>
                <w:rFonts w:hint="eastAsia" w:ascii="Times New Roman" w:hAnsi="Times New Roman" w:cs="Times New Roman"/>
                <w:color w:val="auto"/>
                <w:sz w:val="24"/>
                <w:highlight w:val="none"/>
                <w:u w:val="none"/>
                <w:lang w:eastAsia="zh-CN"/>
              </w:rPr>
              <w:t>项目</w:t>
            </w:r>
            <w:r>
              <w:rPr>
                <w:rFonts w:hint="eastAsia" w:ascii="Times New Roman" w:hAnsi="Times New Roman" w:cs="Times New Roman"/>
                <w:color w:val="auto"/>
                <w:sz w:val="24"/>
                <w:highlight w:val="none"/>
                <w:u w:val="none"/>
                <w:lang w:val="en-US" w:eastAsia="zh-CN"/>
              </w:rPr>
              <w:t>编制</w:t>
            </w:r>
            <w:r>
              <w:rPr>
                <w:rFonts w:hint="eastAsia" w:ascii="Times New Roman" w:hAnsi="Times New Roman" w:cs="Times New Roman"/>
                <w:color w:val="auto"/>
                <w:sz w:val="24"/>
                <w:highlight w:val="none"/>
                <w:u w:val="none"/>
                <w:lang w:eastAsia="zh-CN"/>
              </w:rPr>
              <w:t>招标文件提供</w:t>
            </w:r>
            <w:r>
              <w:rPr>
                <w:rFonts w:hint="eastAsia" w:ascii="Times New Roman" w:hAnsi="Times New Roman" w:cs="Times New Roman"/>
                <w:color w:val="auto"/>
                <w:sz w:val="24"/>
                <w:highlight w:val="none"/>
                <w:u w:val="none"/>
                <w:lang w:val="en-US" w:eastAsia="zh-CN"/>
              </w:rPr>
              <w:t>了</w:t>
            </w:r>
            <w:r>
              <w:rPr>
                <w:rFonts w:hint="eastAsia" w:ascii="Times New Roman" w:hAnsi="Times New Roman" w:cs="Times New Roman"/>
                <w:color w:val="auto"/>
                <w:sz w:val="24"/>
                <w:highlight w:val="none"/>
                <w:u w:val="none"/>
                <w:lang w:eastAsia="zh-CN"/>
              </w:rPr>
              <w:t>统一、规范、标准的依据，</w:t>
            </w:r>
            <w:r>
              <w:rPr>
                <w:rFonts w:hint="eastAsia" w:ascii="Times New Roman" w:hAnsi="Times New Roman" w:cs="Times New Roman"/>
                <w:color w:val="auto"/>
                <w:sz w:val="24"/>
                <w:highlight w:val="none"/>
                <w:u w:val="none"/>
                <w:lang w:val="en-US" w:eastAsia="zh-CN"/>
              </w:rPr>
              <w:t>对于</w:t>
            </w:r>
            <w:r>
              <w:rPr>
                <w:rFonts w:hint="eastAsia" w:ascii="Times New Roman" w:hAnsi="Times New Roman" w:cs="Times New Roman"/>
                <w:color w:val="auto"/>
                <w:sz w:val="24"/>
                <w:highlight w:val="none"/>
                <w:u w:val="none"/>
                <w:lang w:eastAsia="zh-CN"/>
              </w:rPr>
              <w:t>引导招标人科学设置招标条件、促进投标人公平竞争、遏制低价无序竞争、</w:t>
            </w:r>
            <w:r>
              <w:rPr>
                <w:rFonts w:hint="eastAsia" w:ascii="Times New Roman" w:hAnsi="Times New Roman" w:cs="Times New Roman"/>
                <w:color w:val="auto"/>
                <w:sz w:val="24"/>
                <w:highlight w:val="none"/>
                <w:u w:val="none"/>
                <w:lang w:val="en-US" w:eastAsia="zh-CN"/>
              </w:rPr>
              <w:t>优化营商环境、</w:t>
            </w:r>
            <w:r>
              <w:rPr>
                <w:rFonts w:hint="eastAsia" w:ascii="Times New Roman" w:hAnsi="Times New Roman" w:cs="Times New Roman"/>
                <w:color w:val="auto"/>
                <w:sz w:val="24"/>
                <w:highlight w:val="none"/>
                <w:u w:val="none"/>
                <w:lang w:eastAsia="zh-CN"/>
              </w:rPr>
              <w:t>从源头上保障工程</w:t>
            </w:r>
            <w:r>
              <w:rPr>
                <w:rFonts w:hint="eastAsia" w:ascii="Times New Roman" w:hAnsi="Times New Roman" w:cs="Times New Roman"/>
                <w:color w:val="auto"/>
                <w:sz w:val="24"/>
                <w:highlight w:val="none"/>
                <w:u w:val="none"/>
                <w:lang w:val="en-US" w:eastAsia="zh-CN"/>
              </w:rPr>
              <w:t>设计</w:t>
            </w:r>
            <w:r>
              <w:rPr>
                <w:rFonts w:hint="eastAsia" w:ascii="Times New Roman" w:hAnsi="Times New Roman" w:cs="Times New Roman"/>
                <w:color w:val="auto"/>
                <w:sz w:val="24"/>
                <w:highlight w:val="none"/>
                <w:u w:val="none"/>
                <w:lang w:eastAsia="zh-CN"/>
              </w:rPr>
              <w:t>质量</w:t>
            </w:r>
            <w:r>
              <w:rPr>
                <w:rFonts w:hint="eastAsia" w:ascii="Times New Roman" w:hAnsi="Times New Roman" w:cs="Times New Roman"/>
                <w:color w:val="auto"/>
                <w:sz w:val="24"/>
                <w:highlight w:val="none"/>
                <w:u w:val="none"/>
                <w:lang w:val="en-US" w:eastAsia="zh-CN"/>
              </w:rPr>
              <w:t>具有重要作用</w:t>
            </w:r>
            <w:r>
              <w:rPr>
                <w:rFonts w:hint="eastAsia" w:ascii="Times New Roman" w:hAnsi="Times New Roman" w:cs="Times New Roman"/>
                <w:color w:val="auto"/>
                <w:sz w:val="24"/>
                <w:highlight w:val="none"/>
                <w:u w:val="none"/>
                <w:lang w:eastAsia="zh-CN"/>
              </w:rPr>
              <w:t>。</w:t>
            </w:r>
            <w:r>
              <w:rPr>
                <w:rFonts w:hint="eastAsia" w:ascii="Times New Roman" w:hAnsi="Times New Roman" w:cs="Times New Roman"/>
                <w:color w:val="auto"/>
                <w:sz w:val="24"/>
                <w:highlight w:val="none"/>
                <w:u w:val="none"/>
                <w:lang w:val="en-US" w:eastAsia="zh-CN"/>
              </w:rPr>
              <w:t>同时，</w:t>
            </w:r>
            <w:r>
              <w:rPr>
                <w:rFonts w:hint="eastAsia" w:ascii="Times New Roman" w:hAnsi="Times New Roman" w:cs="Times New Roman"/>
                <w:color w:val="auto"/>
                <w:kern w:val="0"/>
                <w:sz w:val="24"/>
                <w:u w:val="none"/>
                <w:lang w:val="en-US" w:eastAsia="zh-CN" w:bidi="ar"/>
              </w:rPr>
              <w:t>《</w:t>
            </w:r>
            <w:r>
              <w:rPr>
                <w:rFonts w:hint="default" w:ascii="Times New Roman" w:hAnsi="Times New Roman" w:eastAsia="仿宋_GB2312" w:cs="Times New Roman"/>
                <w:color w:val="auto"/>
                <w:kern w:val="0"/>
                <w:sz w:val="24"/>
                <w:u w:val="none"/>
                <w:lang w:val="en-US" w:eastAsia="zh-CN" w:bidi="ar"/>
              </w:rPr>
              <w:t>示范文本</w:t>
            </w:r>
            <w:r>
              <w:rPr>
                <w:rFonts w:hint="eastAsia" w:ascii="Times New Roman" w:hAnsi="Times New Roman" w:cs="Times New Roman"/>
                <w:color w:val="auto"/>
                <w:kern w:val="0"/>
                <w:sz w:val="24"/>
                <w:u w:val="none"/>
                <w:lang w:val="en-US" w:eastAsia="zh-CN" w:bidi="ar"/>
              </w:rPr>
              <w:t>》立足推动</w:t>
            </w:r>
            <w:r>
              <w:rPr>
                <w:rFonts w:hint="eastAsia" w:ascii="Times New Roman" w:hAnsi="Times New Roman" w:cs="Times New Roman"/>
                <w:color w:val="auto"/>
                <w:sz w:val="24"/>
                <w:highlight w:val="none"/>
                <w:u w:val="none"/>
                <w:lang w:eastAsia="zh-CN"/>
              </w:rPr>
              <w:t>新技术应用要求，在条款中</w:t>
            </w:r>
            <w:r>
              <w:rPr>
                <w:rFonts w:hint="eastAsia" w:ascii="Times New Roman" w:hAnsi="Times New Roman" w:cs="Times New Roman"/>
                <w:color w:val="auto"/>
                <w:sz w:val="24"/>
                <w:highlight w:val="none"/>
                <w:u w:val="none"/>
                <w:lang w:val="en-US" w:eastAsia="zh-CN"/>
              </w:rPr>
              <w:t>设置了</w:t>
            </w:r>
            <w:r>
              <w:rPr>
                <w:rFonts w:hint="eastAsia" w:ascii="Times New Roman" w:hAnsi="Times New Roman" w:cs="Times New Roman"/>
                <w:color w:val="auto"/>
                <w:sz w:val="24"/>
                <w:highlight w:val="none"/>
                <w:u w:val="none"/>
                <w:lang w:eastAsia="zh-CN"/>
              </w:rPr>
              <w:t>建筑信息模型（BIM）、</w:t>
            </w:r>
            <w:r>
              <w:rPr>
                <w:rFonts w:hint="eastAsia" w:ascii="Times New Roman" w:hAnsi="Times New Roman" w:cs="Times New Roman"/>
                <w:color w:val="auto"/>
                <w:sz w:val="24"/>
                <w:highlight w:val="none"/>
                <w:u w:val="none"/>
                <w:lang w:val="en-US" w:eastAsia="zh-CN"/>
              </w:rPr>
              <w:t>绿色建筑、建筑</w:t>
            </w:r>
            <w:r>
              <w:rPr>
                <w:rFonts w:hint="eastAsia" w:ascii="Times New Roman" w:hAnsi="Times New Roman" w:cs="Times New Roman"/>
                <w:color w:val="auto"/>
                <w:sz w:val="24"/>
                <w:highlight w:val="none"/>
                <w:u w:val="none"/>
                <w:lang w:eastAsia="zh-CN"/>
              </w:rPr>
              <w:t>节能标准等的应用要求，</w:t>
            </w:r>
          </w:p>
          <w:p w14:paraId="586CF2A2">
            <w:pPr>
              <w:keepNext w:val="0"/>
              <w:keepLines w:val="0"/>
              <w:pageBreakBefore w:val="0"/>
              <w:widowControl/>
              <w:kinsoku/>
              <w:wordWrap w:val="0"/>
              <w:overflowPunct/>
              <w:topLinePunct w:val="0"/>
              <w:autoSpaceDE/>
              <w:autoSpaceDN/>
              <w:bidi w:val="0"/>
              <w:adjustRightInd/>
              <w:snapToGrid/>
              <w:spacing w:line="240" w:lineRule="auto"/>
              <w:ind w:left="0" w:leftChars="0" w:firstLine="480" w:firstLineChars="200"/>
              <w:jc w:val="both"/>
              <w:textAlignment w:val="center"/>
              <w:rPr>
                <w:rFonts w:hint="default" w:ascii="Times New Roman" w:hAnsi="Times New Roman" w:eastAsia="仿宋_GB2312" w:cs="Times New Roman"/>
                <w:color w:val="auto"/>
                <w:kern w:val="0"/>
                <w:sz w:val="24"/>
                <w:u w:val="none"/>
                <w:lang w:val="en-US" w:eastAsia="zh-CN" w:bidi="ar"/>
              </w:rPr>
            </w:pPr>
            <w:r>
              <w:rPr>
                <w:rFonts w:hint="default" w:ascii="Times New Roman" w:hAnsi="Times New Roman" w:eastAsia="仿宋_GB2312" w:cs="Times New Roman"/>
                <w:color w:val="auto"/>
                <w:kern w:val="0"/>
                <w:sz w:val="24"/>
                <w:u w:val="none"/>
                <w:lang w:val="en-US" w:eastAsia="zh-CN" w:bidi="ar"/>
              </w:rPr>
              <w:t>成果</w:t>
            </w:r>
            <w:r>
              <w:rPr>
                <w:rFonts w:hint="eastAsia" w:ascii="Times New Roman" w:hAnsi="Times New Roman" w:cs="Times New Roman"/>
                <w:color w:val="auto"/>
                <w:kern w:val="0"/>
                <w:sz w:val="24"/>
                <w:u w:val="none"/>
                <w:lang w:val="en-US" w:eastAsia="zh-CN" w:bidi="ar"/>
              </w:rPr>
              <w:t>：</w:t>
            </w:r>
            <w:r>
              <w:rPr>
                <w:rFonts w:hint="default" w:ascii="Times New Roman" w:hAnsi="Times New Roman" w:eastAsia="仿宋_GB2312" w:cs="Times New Roman"/>
                <w:color w:val="auto"/>
                <w:kern w:val="0"/>
                <w:sz w:val="24"/>
                <w:u w:val="none"/>
                <w:lang w:val="en-US" w:eastAsia="zh-CN" w:bidi="ar"/>
              </w:rPr>
              <w:t>山东省住房和城乡建设厅《关于印发〈山东省房屋建筑和市政工程设计招标文件示范文本（2025年版）〉〈山东省房屋建筑和市政工程勘察招标文件示范文本（2025年版）〉的通知》</w:t>
            </w:r>
          </w:p>
          <w:p w14:paraId="01DE9C7E">
            <w:pPr>
              <w:keepNext w:val="0"/>
              <w:keepLines w:val="0"/>
              <w:pageBreakBefore w:val="0"/>
              <w:widowControl/>
              <w:kinsoku/>
              <w:wordWrap w:val="0"/>
              <w:overflowPunct/>
              <w:topLinePunct w:val="0"/>
              <w:autoSpaceDE/>
              <w:autoSpaceDN/>
              <w:bidi w:val="0"/>
              <w:adjustRightInd/>
              <w:snapToGrid/>
              <w:spacing w:line="240" w:lineRule="auto"/>
              <w:ind w:left="0" w:leftChars="0" w:firstLine="480" w:firstLineChars="200"/>
              <w:jc w:val="both"/>
              <w:textAlignment w:val="center"/>
              <w:rPr>
                <w:rFonts w:hint="default" w:ascii="Times New Roman" w:hAnsi="Times New Roman" w:eastAsia="仿宋_GB2312" w:cs="Times New Roman"/>
                <w:color w:val="auto"/>
                <w:kern w:val="0"/>
                <w:sz w:val="24"/>
                <w:u w:val="none"/>
                <w:lang w:val="en-US" w:eastAsia="zh-CN" w:bidi="ar"/>
              </w:rPr>
            </w:pPr>
            <w:r>
              <w:rPr>
                <w:rFonts w:hint="default" w:ascii="Times New Roman" w:hAnsi="Times New Roman" w:cs="Times New Roman"/>
                <w:color w:val="auto"/>
                <w:sz w:val="24"/>
                <w:highlight w:val="none"/>
                <w:u w:val="none"/>
                <w:lang w:val="en-US" w:eastAsia="zh-CN"/>
              </w:rPr>
              <w:t>http://zjt.shandong.gov.cn/art/2025/12/10/art_103756_10351097.html</w:t>
            </w:r>
          </w:p>
        </w:tc>
      </w:tr>
      <w:tr w14:paraId="7DF8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5" w:hRule="atLeast"/>
        </w:trPr>
        <w:tc>
          <w:tcPr>
            <w:tcW w:w="331" w:type="pct"/>
            <w:noWrap w:val="0"/>
            <w:vAlign w:val="center"/>
          </w:tcPr>
          <w:p w14:paraId="69A87B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kern w:val="0"/>
                <w:sz w:val="24"/>
                <w:u w:val="none"/>
                <w:lang w:val="en-US" w:eastAsia="zh-CN" w:bidi="ar"/>
              </w:rPr>
            </w:pPr>
            <w:r>
              <w:rPr>
                <w:rFonts w:hint="default" w:ascii="Times New Roman" w:hAnsi="Times New Roman" w:cs="Times New Roman"/>
                <w:color w:val="auto"/>
                <w:kern w:val="0"/>
                <w:sz w:val="24"/>
                <w:u w:val="none"/>
                <w:lang w:val="en-US" w:eastAsia="zh-CN" w:bidi="ar"/>
              </w:rPr>
              <w:t>5</w:t>
            </w:r>
          </w:p>
        </w:tc>
        <w:tc>
          <w:tcPr>
            <w:tcW w:w="708" w:type="pct"/>
            <w:noWrap w:val="0"/>
            <w:vAlign w:val="center"/>
          </w:tcPr>
          <w:p w14:paraId="4EE284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0"/>
                <w:sz w:val="24"/>
                <w:u w:val="none"/>
                <w:lang w:val="en-US" w:eastAsia="zh-CN" w:bidi="ar"/>
              </w:rPr>
            </w:pPr>
            <w:r>
              <w:rPr>
                <w:rFonts w:hint="default" w:ascii="Times New Roman" w:hAnsi="Times New Roman" w:eastAsia="仿宋_GB2312" w:cs="Times New Roman"/>
                <w:color w:val="auto"/>
                <w:kern w:val="0"/>
                <w:sz w:val="24"/>
                <w:u w:val="none"/>
                <w:lang w:val="en-US" w:eastAsia="zh-CN" w:bidi="ar"/>
              </w:rPr>
              <w:t>民用建筑</w:t>
            </w:r>
            <w:r>
              <w:rPr>
                <w:rFonts w:hint="eastAsia" w:ascii="Times New Roman" w:hAnsi="Times New Roman" w:cs="Times New Roman"/>
                <w:color w:val="auto"/>
                <w:kern w:val="0"/>
                <w:sz w:val="24"/>
                <w:u w:val="none"/>
                <w:lang w:val="en-US" w:eastAsia="zh-CN" w:bidi="ar"/>
              </w:rPr>
              <w:t>信息模型（</w:t>
            </w:r>
            <w:r>
              <w:rPr>
                <w:rFonts w:hint="default" w:ascii="Times New Roman" w:hAnsi="Times New Roman" w:eastAsia="仿宋_GB2312" w:cs="Times New Roman"/>
                <w:color w:val="auto"/>
                <w:kern w:val="0"/>
                <w:sz w:val="24"/>
                <w:u w:val="none"/>
                <w:lang w:val="en-US" w:eastAsia="zh-CN" w:bidi="ar"/>
              </w:rPr>
              <w:t>BIM</w:t>
            </w:r>
            <w:r>
              <w:rPr>
                <w:rFonts w:hint="eastAsia" w:ascii="Times New Roman" w:hAnsi="Times New Roman" w:cs="Times New Roman"/>
                <w:color w:val="auto"/>
                <w:kern w:val="0"/>
                <w:sz w:val="24"/>
                <w:u w:val="none"/>
                <w:lang w:val="en-US" w:eastAsia="zh-CN" w:bidi="ar"/>
              </w:rPr>
              <w:t>）</w:t>
            </w:r>
            <w:r>
              <w:rPr>
                <w:rFonts w:hint="default" w:ascii="Times New Roman" w:hAnsi="Times New Roman" w:eastAsia="仿宋_GB2312" w:cs="Times New Roman"/>
                <w:color w:val="auto"/>
                <w:kern w:val="0"/>
                <w:sz w:val="24"/>
                <w:u w:val="none"/>
                <w:lang w:val="en-US" w:eastAsia="zh-CN" w:bidi="ar"/>
              </w:rPr>
              <w:t>设计交付指引</w:t>
            </w:r>
          </w:p>
        </w:tc>
        <w:tc>
          <w:tcPr>
            <w:tcW w:w="1134" w:type="pct"/>
            <w:noWrap w:val="0"/>
            <w:vAlign w:val="center"/>
          </w:tcPr>
          <w:p w14:paraId="105E5D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0"/>
                <w:sz w:val="24"/>
                <w:u w:val="none"/>
                <w:lang w:val="en-US" w:eastAsia="zh-CN" w:bidi="ar"/>
              </w:rPr>
            </w:pPr>
            <w:r>
              <w:rPr>
                <w:rFonts w:hint="default" w:ascii="Times New Roman" w:hAnsi="Times New Roman" w:eastAsia="仿宋_GB2312" w:cs="Times New Roman"/>
                <w:color w:val="auto"/>
                <w:kern w:val="0"/>
                <w:sz w:val="24"/>
                <w:u w:val="none"/>
                <w:lang w:val="en-US" w:eastAsia="zh-CN" w:bidi="ar"/>
              </w:rPr>
              <w:t>中建八局第二建设有限公司、 同圆设计集团股份有限公司</w:t>
            </w:r>
          </w:p>
        </w:tc>
        <w:tc>
          <w:tcPr>
            <w:tcW w:w="2825" w:type="pct"/>
            <w:noWrap w:val="0"/>
            <w:vAlign w:val="center"/>
          </w:tcPr>
          <w:p w14:paraId="15261EAD">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cs="Times New Roman"/>
                <w:color w:val="auto"/>
                <w:kern w:val="0"/>
                <w:sz w:val="24"/>
                <w:u w:val="none"/>
                <w:lang w:val="en-US" w:eastAsia="zh-CN" w:bidi="ar"/>
              </w:rPr>
            </w:pPr>
            <w:r>
              <w:rPr>
                <w:rFonts w:hint="eastAsia" w:ascii="Times New Roman" w:hAnsi="Times New Roman" w:cs="Times New Roman"/>
                <w:color w:val="auto"/>
                <w:kern w:val="0"/>
                <w:sz w:val="24"/>
                <w:u w:val="none"/>
                <w:lang w:val="en-US" w:eastAsia="zh-CN" w:bidi="ar"/>
              </w:rPr>
              <w:t>《交付指引》</w:t>
            </w:r>
            <w:r>
              <w:rPr>
                <w:rFonts w:hint="default" w:ascii="Times New Roman" w:hAnsi="Times New Roman" w:cs="Times New Roman"/>
                <w:color w:val="auto"/>
                <w:kern w:val="0"/>
                <w:sz w:val="24"/>
                <w:u w:val="none"/>
                <w:lang w:val="en-US" w:eastAsia="zh-CN" w:bidi="ar"/>
              </w:rPr>
              <w:t>明确了方案设计、初步设计、施工图设计、装配式建筑深化设计的信息模型内容和深度，</w:t>
            </w:r>
            <w:r>
              <w:rPr>
                <w:rFonts w:hint="eastAsia" w:ascii="Times New Roman" w:hAnsi="Times New Roman" w:cs="Times New Roman"/>
                <w:color w:val="auto"/>
                <w:kern w:val="0"/>
                <w:sz w:val="24"/>
                <w:u w:val="none"/>
                <w:lang w:val="en-US" w:eastAsia="zh-CN" w:bidi="ar"/>
              </w:rPr>
              <w:t>规范</w:t>
            </w:r>
            <w:r>
              <w:rPr>
                <w:rFonts w:hint="default" w:ascii="Times New Roman" w:hAnsi="Times New Roman" w:cs="Times New Roman"/>
                <w:color w:val="auto"/>
                <w:kern w:val="0"/>
                <w:sz w:val="24"/>
                <w:u w:val="none"/>
                <w:lang w:val="en-US" w:eastAsia="zh-CN" w:bidi="ar"/>
              </w:rPr>
              <w:t>了各个阶段交付物的内容，以及各方的责任。通过统一模型标准与交付要求，</w:t>
            </w:r>
            <w:r>
              <w:rPr>
                <w:rFonts w:hint="eastAsia" w:ascii="Times New Roman" w:hAnsi="Times New Roman" w:cs="Times New Roman"/>
                <w:color w:val="auto"/>
                <w:kern w:val="0"/>
                <w:sz w:val="24"/>
                <w:u w:val="none"/>
                <w:lang w:val="en-US" w:eastAsia="zh-CN" w:bidi="ar"/>
              </w:rPr>
              <w:t>可</w:t>
            </w:r>
            <w:r>
              <w:rPr>
                <w:rFonts w:hint="default" w:ascii="Times New Roman" w:hAnsi="Times New Roman" w:cs="Times New Roman"/>
                <w:color w:val="auto"/>
                <w:kern w:val="0"/>
                <w:sz w:val="24"/>
                <w:u w:val="none"/>
                <w:lang w:val="en-US" w:eastAsia="zh-CN" w:bidi="ar"/>
              </w:rPr>
              <w:t>有效减少各阶段设计成果的错漏碰缺，大幅提升设计质量，提高各阶段设计成果的交接验收速度，提高协同工作效率，推动设计模型向施工、运维阶段传递</w:t>
            </w:r>
            <w:r>
              <w:rPr>
                <w:rFonts w:hint="eastAsia" w:ascii="Times New Roman" w:hAnsi="Times New Roman" w:cs="Times New Roman"/>
                <w:color w:val="auto"/>
                <w:kern w:val="0"/>
                <w:sz w:val="24"/>
                <w:u w:val="none"/>
                <w:lang w:val="en-US" w:eastAsia="zh-CN" w:bidi="ar"/>
              </w:rPr>
              <w:t>。</w:t>
            </w:r>
          </w:p>
          <w:p w14:paraId="0224BFCA">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center"/>
              <w:rPr>
                <w:rFonts w:hint="eastAsia" w:ascii="Times New Roman" w:hAnsi="Times New Roman" w:cs="Times New Roman"/>
                <w:color w:val="auto"/>
                <w:kern w:val="0"/>
                <w:sz w:val="24"/>
                <w:u w:val="none"/>
                <w:lang w:val="en-US" w:eastAsia="zh-CN" w:bidi="ar"/>
              </w:rPr>
            </w:pPr>
            <w:r>
              <w:rPr>
                <w:rFonts w:hint="default" w:ascii="Times New Roman" w:hAnsi="Times New Roman" w:cs="Times New Roman"/>
                <w:color w:val="auto"/>
                <w:kern w:val="0"/>
                <w:sz w:val="24"/>
                <w:u w:val="none"/>
                <w:lang w:val="en-US" w:eastAsia="zh-CN" w:bidi="ar"/>
              </w:rPr>
              <w:t>成果：</w:t>
            </w:r>
            <w:r>
              <w:rPr>
                <w:rFonts w:hint="eastAsia" w:ascii="Times New Roman" w:hAnsi="Times New Roman" w:cs="Times New Roman"/>
                <w:color w:val="auto"/>
                <w:kern w:val="0"/>
                <w:sz w:val="24"/>
                <w:u w:val="none"/>
                <w:lang w:val="en-US" w:eastAsia="zh-CN" w:bidi="ar"/>
              </w:rPr>
              <w:t>山东省勘察设计协会《关于印发〈民用建筑信息模型（BIM）设计交付指引（试行）〉的通知》</w:t>
            </w:r>
          </w:p>
          <w:p w14:paraId="1BC9D500">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cs="Times New Roman"/>
                <w:color w:val="auto"/>
                <w:kern w:val="0"/>
                <w:sz w:val="24"/>
                <w:u w:val="none"/>
                <w:lang w:val="en-US" w:eastAsia="zh-CN" w:bidi="ar"/>
              </w:rPr>
            </w:pPr>
            <w:r>
              <w:rPr>
                <w:rFonts w:hint="default" w:ascii="Times New Roman" w:hAnsi="Times New Roman" w:cs="Times New Roman"/>
                <w:color w:val="auto"/>
                <w:sz w:val="24"/>
                <w:highlight w:val="none"/>
                <w:u w:val="none"/>
                <w:lang w:val="en-US" w:eastAsia="zh-CN"/>
              </w:rPr>
              <w:t>http://www.sdkcsj.org/News/view/id/979.html</w:t>
            </w:r>
          </w:p>
        </w:tc>
      </w:tr>
      <w:tr w14:paraId="2E7B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331" w:type="pct"/>
            <w:noWrap w:val="0"/>
            <w:vAlign w:val="center"/>
          </w:tcPr>
          <w:p w14:paraId="3DF8A8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kern w:val="0"/>
                <w:sz w:val="24"/>
                <w:u w:val="none"/>
                <w:lang w:val="en-US" w:eastAsia="zh-CN" w:bidi="ar"/>
              </w:rPr>
            </w:pPr>
            <w:r>
              <w:rPr>
                <w:rFonts w:hint="default" w:ascii="Times New Roman" w:hAnsi="Times New Roman" w:cs="Times New Roman"/>
                <w:color w:val="auto"/>
                <w:kern w:val="0"/>
                <w:sz w:val="24"/>
                <w:u w:val="none"/>
                <w:lang w:val="en-US" w:eastAsia="zh-CN" w:bidi="ar"/>
              </w:rPr>
              <w:t>6</w:t>
            </w:r>
          </w:p>
        </w:tc>
        <w:tc>
          <w:tcPr>
            <w:tcW w:w="708" w:type="pct"/>
            <w:noWrap w:val="0"/>
            <w:vAlign w:val="center"/>
          </w:tcPr>
          <w:p w14:paraId="414BC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0"/>
                <w:sz w:val="24"/>
                <w:u w:val="none"/>
                <w:lang w:val="en-US" w:eastAsia="zh-CN" w:bidi="ar"/>
              </w:rPr>
            </w:pPr>
            <w:r>
              <w:rPr>
                <w:rFonts w:hint="default" w:ascii="Times New Roman" w:hAnsi="Times New Roman" w:eastAsia="仿宋_GB2312" w:cs="Times New Roman"/>
                <w:color w:val="auto"/>
                <w:kern w:val="0"/>
                <w:sz w:val="24"/>
                <w:u w:val="none"/>
                <w:lang w:val="en-US" w:eastAsia="zh-CN" w:bidi="ar"/>
              </w:rPr>
              <w:t>建筑师负责制收费指引</w:t>
            </w:r>
          </w:p>
        </w:tc>
        <w:tc>
          <w:tcPr>
            <w:tcW w:w="1134" w:type="pct"/>
            <w:noWrap w:val="0"/>
            <w:vAlign w:val="center"/>
          </w:tcPr>
          <w:p w14:paraId="0974C3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0"/>
                <w:sz w:val="24"/>
                <w:u w:val="none"/>
                <w:lang w:val="en-US" w:eastAsia="zh-CN" w:bidi="ar"/>
              </w:rPr>
            </w:pPr>
            <w:r>
              <w:rPr>
                <w:rFonts w:hint="default" w:ascii="Times New Roman" w:hAnsi="Times New Roman" w:eastAsia="仿宋_GB2312" w:cs="Times New Roman"/>
                <w:color w:val="auto"/>
                <w:kern w:val="0"/>
                <w:sz w:val="24"/>
                <w:u w:val="none"/>
                <w:lang w:val="en-US" w:eastAsia="zh-CN" w:bidi="ar"/>
              </w:rPr>
              <w:t>中国建筑第八工程局有限公司、中建八局第一建设有限公司、青岛市公用建筑设计研究院有限公司</w:t>
            </w:r>
          </w:p>
        </w:tc>
        <w:tc>
          <w:tcPr>
            <w:tcW w:w="2825" w:type="pct"/>
            <w:noWrap w:val="0"/>
            <w:vAlign w:val="center"/>
          </w:tcPr>
          <w:p w14:paraId="7B54FAA1">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cs="Times New Roman"/>
                <w:color w:val="auto"/>
                <w:kern w:val="0"/>
                <w:sz w:val="24"/>
                <w:u w:val="none"/>
                <w:lang w:val="en-US" w:eastAsia="zh-CN" w:bidi="ar"/>
              </w:rPr>
            </w:pPr>
            <w:r>
              <w:rPr>
                <w:rFonts w:hint="default" w:ascii="Times New Roman" w:hAnsi="Times New Roman" w:cs="Times New Roman"/>
                <w:color w:val="auto"/>
                <w:kern w:val="0"/>
                <w:sz w:val="24"/>
                <w:u w:val="none"/>
                <w:lang w:val="en-US" w:eastAsia="zh-CN" w:bidi="ar"/>
              </w:rPr>
              <w:t>《收费指引》规定了建筑师负责制项目的收费原则、方法和计价规则，明确了工程设计、招标采购、施工监督等各阶段服务的收费标准，为建筑师负责制项目的收费提供了依据，填补了全省建筑师负责制收费标准缺失的空白。</w:t>
            </w:r>
          </w:p>
          <w:p w14:paraId="1AB43BEE">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center"/>
              <w:rPr>
                <w:rFonts w:hint="eastAsia" w:ascii="Times New Roman" w:hAnsi="Times New Roman" w:cs="Times New Roman"/>
                <w:color w:val="auto"/>
                <w:kern w:val="0"/>
                <w:sz w:val="24"/>
                <w:u w:val="none"/>
                <w:lang w:val="en-US" w:eastAsia="zh-CN" w:bidi="ar"/>
              </w:rPr>
            </w:pPr>
            <w:r>
              <w:rPr>
                <w:rFonts w:hint="default" w:ascii="Times New Roman" w:hAnsi="Times New Roman" w:cs="Times New Roman"/>
                <w:color w:val="auto"/>
                <w:kern w:val="0"/>
                <w:sz w:val="24"/>
                <w:u w:val="none"/>
                <w:lang w:val="en-US" w:eastAsia="zh-CN" w:bidi="ar"/>
              </w:rPr>
              <w:t>成果：</w:t>
            </w:r>
            <w:r>
              <w:rPr>
                <w:rFonts w:hint="eastAsia" w:ascii="Times New Roman" w:hAnsi="Times New Roman" w:cs="Times New Roman"/>
                <w:color w:val="auto"/>
                <w:kern w:val="0"/>
                <w:sz w:val="24"/>
                <w:u w:val="none"/>
                <w:lang w:val="en-US" w:eastAsia="zh-CN" w:bidi="ar"/>
              </w:rPr>
              <w:t>山东省勘察设计协会《关于印发〈山东省工程建设项目建筑师负责制收费指引（试行）〉的通知》</w:t>
            </w:r>
          </w:p>
          <w:p w14:paraId="29DE6119">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cs="Times New Roman"/>
                <w:color w:val="auto"/>
                <w:kern w:val="0"/>
                <w:sz w:val="24"/>
                <w:u w:val="none"/>
                <w:lang w:val="en-US" w:eastAsia="zh-CN" w:bidi="ar"/>
              </w:rPr>
            </w:pPr>
            <w:r>
              <w:rPr>
                <w:rFonts w:hint="default" w:ascii="Times New Roman" w:hAnsi="Times New Roman" w:cs="Times New Roman"/>
                <w:color w:val="auto"/>
                <w:sz w:val="24"/>
                <w:highlight w:val="none"/>
                <w:u w:val="none"/>
                <w:lang w:val="en-US" w:eastAsia="zh-CN"/>
              </w:rPr>
              <w:t>http://www.sdkcsj.org/News/view/id/975.html</w:t>
            </w:r>
          </w:p>
        </w:tc>
      </w:tr>
      <w:tr w14:paraId="2D4B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9" w:hRule="atLeast"/>
        </w:trPr>
        <w:tc>
          <w:tcPr>
            <w:tcW w:w="331" w:type="pct"/>
            <w:noWrap w:val="0"/>
            <w:vAlign w:val="center"/>
          </w:tcPr>
          <w:p w14:paraId="4AA66B9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auto"/>
                <w:kern w:val="0"/>
                <w:sz w:val="24"/>
                <w:u w:val="none"/>
                <w:lang w:val="en-US" w:eastAsia="zh-CN" w:bidi="ar"/>
              </w:rPr>
            </w:pPr>
            <w:r>
              <w:rPr>
                <w:rFonts w:hint="default" w:ascii="Times New Roman" w:hAnsi="Times New Roman" w:cs="Times New Roman"/>
                <w:color w:val="auto"/>
                <w:kern w:val="0"/>
                <w:sz w:val="24"/>
                <w:u w:val="none"/>
                <w:lang w:val="en-US" w:eastAsia="zh-CN" w:bidi="ar"/>
              </w:rPr>
              <w:t>7</w:t>
            </w:r>
          </w:p>
        </w:tc>
        <w:tc>
          <w:tcPr>
            <w:tcW w:w="708" w:type="pct"/>
            <w:noWrap w:val="0"/>
            <w:vAlign w:val="center"/>
          </w:tcPr>
          <w:p w14:paraId="3B6B10D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auto"/>
                <w:kern w:val="0"/>
                <w:sz w:val="24"/>
                <w:u w:val="none"/>
                <w:lang w:val="en-US" w:eastAsia="zh-CN" w:bidi="ar"/>
              </w:rPr>
            </w:pPr>
            <w:r>
              <w:rPr>
                <w:rFonts w:hint="default" w:ascii="Times New Roman" w:hAnsi="Times New Roman" w:cs="Times New Roman"/>
                <w:color w:val="auto"/>
                <w:kern w:val="0"/>
                <w:sz w:val="24"/>
                <w:u w:val="none"/>
                <w:lang w:val="en-US" w:eastAsia="zh-CN" w:bidi="ar"/>
              </w:rPr>
              <w:t>建筑师负责制服务内容清单</w:t>
            </w:r>
          </w:p>
        </w:tc>
        <w:tc>
          <w:tcPr>
            <w:tcW w:w="1134" w:type="pct"/>
            <w:noWrap w:val="0"/>
            <w:vAlign w:val="center"/>
          </w:tcPr>
          <w:p w14:paraId="6D666A2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imes New Roman" w:hAnsi="Times New Roman" w:cs="Times New Roman"/>
                <w:color w:val="auto"/>
                <w:kern w:val="0"/>
                <w:sz w:val="24"/>
                <w:u w:val="none"/>
                <w:lang w:val="en-US" w:eastAsia="zh-CN" w:bidi="ar"/>
              </w:rPr>
            </w:pPr>
            <w:r>
              <w:rPr>
                <w:rFonts w:hint="default" w:ascii="Times New Roman" w:hAnsi="Times New Roman" w:cs="Times New Roman"/>
                <w:color w:val="auto"/>
                <w:kern w:val="0"/>
                <w:sz w:val="24"/>
                <w:u w:val="none"/>
                <w:lang w:val="en-US" w:eastAsia="zh-CN" w:bidi="ar"/>
              </w:rPr>
              <w:t>济南市住房和城乡建设局、华东建筑设计研究院有限公司、山东建筑大学设计集团有限公司、中建八局第二建设有限公司</w:t>
            </w:r>
          </w:p>
        </w:tc>
        <w:tc>
          <w:tcPr>
            <w:tcW w:w="2825" w:type="pct"/>
            <w:noWrap w:val="0"/>
            <w:vAlign w:val="center"/>
          </w:tcPr>
          <w:p w14:paraId="50BD9FFA">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center"/>
              <w:rPr>
                <w:rFonts w:hint="eastAsia" w:ascii="Times New Roman" w:hAnsi="Times New Roman" w:cs="Times New Roman"/>
                <w:color w:val="auto"/>
                <w:kern w:val="0"/>
                <w:sz w:val="24"/>
                <w:u w:val="none"/>
                <w:lang w:val="en-US" w:eastAsia="zh-CN" w:bidi="ar"/>
              </w:rPr>
            </w:pPr>
            <w:r>
              <w:rPr>
                <w:rFonts w:hint="eastAsia" w:ascii="Times New Roman" w:hAnsi="Times New Roman" w:cs="Times New Roman"/>
                <w:color w:val="auto"/>
                <w:kern w:val="0"/>
                <w:sz w:val="24"/>
                <w:u w:val="none"/>
                <w:lang w:val="en-US" w:eastAsia="zh-CN" w:bidi="ar"/>
              </w:rPr>
              <w:t>《服务内容清单》系统明确了建筑师及团队在建设项目各阶段的服务内容与职责，填补了省内空白，有利于建设单位、建筑师及其他参建方清晰界定权责、提升协作效率，对于提高建筑师负责制项目实施的规范化、专业化和可操作性具有重要作用。</w:t>
            </w:r>
          </w:p>
          <w:p w14:paraId="3E5415E3">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center"/>
              <w:rPr>
                <w:rFonts w:hint="eastAsia" w:ascii="Times New Roman" w:hAnsi="Times New Roman" w:cs="Times New Roman"/>
                <w:color w:val="auto"/>
                <w:kern w:val="0"/>
                <w:sz w:val="24"/>
                <w:u w:val="none"/>
                <w:lang w:val="en-US" w:eastAsia="zh-CN" w:bidi="ar"/>
              </w:rPr>
            </w:pPr>
            <w:r>
              <w:rPr>
                <w:rFonts w:hint="eastAsia" w:ascii="Times New Roman" w:hAnsi="Times New Roman" w:cs="Times New Roman"/>
                <w:color w:val="auto"/>
                <w:kern w:val="0"/>
                <w:sz w:val="24"/>
                <w:u w:val="none"/>
                <w:lang w:val="en-US" w:eastAsia="zh-CN" w:bidi="ar"/>
              </w:rPr>
              <w:t>成果：山东省勘察设计协会《关于印发〈山东省工程建设项目建筑师负责制服务内容清单（试行）〉的通知》</w:t>
            </w:r>
          </w:p>
          <w:p w14:paraId="03C04B63">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center"/>
              <w:rPr>
                <w:rFonts w:hint="default" w:ascii="Times New Roman" w:hAnsi="Times New Roman" w:cs="Times New Roman"/>
                <w:color w:val="auto"/>
                <w:kern w:val="0"/>
                <w:sz w:val="24"/>
                <w:u w:val="none"/>
                <w:lang w:val="en-US" w:eastAsia="zh-CN" w:bidi="ar"/>
              </w:rPr>
            </w:pPr>
            <w:r>
              <w:rPr>
                <w:rFonts w:hint="default" w:ascii="Times New Roman" w:hAnsi="Times New Roman" w:cs="Times New Roman"/>
                <w:color w:val="auto"/>
                <w:sz w:val="24"/>
                <w:highlight w:val="none"/>
                <w:u w:val="none"/>
                <w:lang w:val="en-US" w:eastAsia="zh-CN"/>
              </w:rPr>
              <w:t>http://www.sdkcsj.org/News/view/id/974.html</w:t>
            </w:r>
          </w:p>
        </w:tc>
      </w:tr>
      <w:tr w14:paraId="4249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7" w:hRule="atLeast"/>
        </w:trPr>
        <w:tc>
          <w:tcPr>
            <w:tcW w:w="331" w:type="pct"/>
            <w:noWrap w:val="0"/>
            <w:vAlign w:val="center"/>
          </w:tcPr>
          <w:p w14:paraId="1CDC11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0"/>
                <w:sz w:val="24"/>
                <w:u w:val="none"/>
                <w:lang w:val="en-US" w:eastAsia="zh-CN" w:bidi="ar"/>
              </w:rPr>
            </w:pPr>
            <w:r>
              <w:rPr>
                <w:rFonts w:hint="default" w:ascii="Times New Roman" w:hAnsi="Times New Roman" w:cs="Times New Roman"/>
                <w:color w:val="auto"/>
                <w:kern w:val="0"/>
                <w:sz w:val="24"/>
                <w:u w:val="none"/>
                <w:lang w:val="en-US" w:eastAsia="zh-CN" w:bidi="ar"/>
              </w:rPr>
              <w:t>8</w:t>
            </w:r>
          </w:p>
        </w:tc>
        <w:tc>
          <w:tcPr>
            <w:tcW w:w="708" w:type="pct"/>
            <w:noWrap w:val="0"/>
            <w:vAlign w:val="center"/>
          </w:tcPr>
          <w:p w14:paraId="5C5149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0"/>
                <w:sz w:val="24"/>
                <w:u w:val="none"/>
                <w:lang w:val="en-US" w:eastAsia="zh-CN" w:bidi="ar"/>
              </w:rPr>
            </w:pPr>
            <w:r>
              <w:rPr>
                <w:rFonts w:hint="default" w:ascii="Times New Roman" w:hAnsi="Times New Roman" w:eastAsia="仿宋_GB2312" w:cs="Times New Roman"/>
                <w:color w:val="auto"/>
                <w:kern w:val="0"/>
                <w:sz w:val="24"/>
                <w:u w:val="none"/>
                <w:lang w:val="en-US" w:eastAsia="zh-CN" w:bidi="ar"/>
              </w:rPr>
              <w:t>隔震减震工程维护管养说明书示范文本</w:t>
            </w:r>
          </w:p>
        </w:tc>
        <w:tc>
          <w:tcPr>
            <w:tcW w:w="1134" w:type="pct"/>
            <w:noWrap w:val="0"/>
            <w:vAlign w:val="center"/>
          </w:tcPr>
          <w:p w14:paraId="397292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kern w:val="0"/>
                <w:sz w:val="24"/>
                <w:u w:val="none"/>
                <w:lang w:val="en-US" w:eastAsia="zh-CN" w:bidi="ar"/>
              </w:rPr>
            </w:pPr>
            <w:r>
              <w:rPr>
                <w:rFonts w:hint="default" w:ascii="Times New Roman" w:hAnsi="Times New Roman" w:eastAsia="仿宋_GB2312" w:cs="Times New Roman"/>
                <w:color w:val="auto"/>
                <w:kern w:val="0"/>
                <w:sz w:val="24"/>
                <w:u w:val="none"/>
                <w:lang w:val="en-US" w:eastAsia="zh-CN" w:bidi="ar"/>
              </w:rPr>
              <w:t>山东建业工程科技有限公司</w:t>
            </w:r>
          </w:p>
        </w:tc>
        <w:tc>
          <w:tcPr>
            <w:tcW w:w="2825" w:type="pct"/>
            <w:noWrap w:val="0"/>
            <w:vAlign w:val="center"/>
          </w:tcPr>
          <w:p w14:paraId="3046AFE3">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center"/>
              <w:rPr>
                <w:rFonts w:hint="eastAsia" w:ascii="Times New Roman" w:hAnsi="Times New Roman" w:cs="Times New Roman"/>
                <w:color w:val="auto"/>
                <w:kern w:val="0"/>
                <w:sz w:val="24"/>
                <w:u w:val="none"/>
                <w:lang w:val="en-US" w:eastAsia="zh-CN" w:bidi="ar"/>
              </w:rPr>
            </w:pPr>
            <w:r>
              <w:rPr>
                <w:rFonts w:hint="eastAsia" w:ascii="Times New Roman" w:hAnsi="Times New Roman" w:cs="Times New Roman"/>
                <w:color w:val="auto"/>
                <w:kern w:val="0"/>
                <w:sz w:val="24"/>
                <w:u w:val="none"/>
                <w:lang w:val="en-US" w:eastAsia="zh-CN" w:bidi="ar"/>
              </w:rPr>
              <w:t>《示范文本》主要包含工程概况、维护管养职责与档案管理、安全检查类型与基本要求、日常安全检查、定期安全检查、应急安全检查、维护管理、检查报告与记录等内容，为建筑工程所有权人标准化、规范化开展隔震减震装置维护管养工作提供了参考依据，对于保障隔震减震建筑在设计工作年限内抗震性能稳定，确保地震发生时正常使用具有重要作用。</w:t>
            </w:r>
          </w:p>
          <w:p w14:paraId="0B61D25E">
            <w:pPr>
              <w:keepNext w:val="0"/>
              <w:keepLines w:val="0"/>
              <w:pageBreakBefore w:val="0"/>
              <w:widowControl/>
              <w:kinsoku/>
              <w:wordWrap w:val="0"/>
              <w:overflowPunct/>
              <w:topLinePunct w:val="0"/>
              <w:autoSpaceDE/>
              <w:autoSpaceDN/>
              <w:bidi w:val="0"/>
              <w:adjustRightInd/>
              <w:snapToGrid/>
              <w:spacing w:line="240" w:lineRule="auto"/>
              <w:ind w:left="0" w:leftChars="0" w:firstLine="480" w:firstLineChars="200"/>
              <w:jc w:val="both"/>
              <w:textAlignment w:val="center"/>
              <w:rPr>
                <w:rFonts w:hint="eastAsia" w:ascii="Times New Roman" w:hAnsi="Times New Roman" w:cs="Times New Roman"/>
                <w:color w:val="auto"/>
                <w:kern w:val="0"/>
                <w:sz w:val="24"/>
                <w:u w:val="none"/>
                <w:lang w:val="en-US" w:eastAsia="zh-CN" w:bidi="ar"/>
              </w:rPr>
            </w:pPr>
            <w:r>
              <w:rPr>
                <w:rFonts w:hint="eastAsia" w:ascii="Times New Roman" w:hAnsi="Times New Roman" w:cs="Times New Roman"/>
                <w:color w:val="auto"/>
                <w:kern w:val="0"/>
                <w:sz w:val="24"/>
                <w:u w:val="none"/>
                <w:lang w:val="en-US" w:eastAsia="zh-CN" w:bidi="ar"/>
              </w:rPr>
              <w:t>成果：山东省勘察设计协会《关于印发〈建筑工程隔震减震装置维护管养说明书示范文本〉的通知》</w:t>
            </w:r>
          </w:p>
          <w:p w14:paraId="58A9ADA7">
            <w:pPr>
              <w:keepNext w:val="0"/>
              <w:keepLines w:val="0"/>
              <w:pageBreakBefore w:val="0"/>
              <w:widowControl/>
              <w:kinsoku/>
              <w:wordWrap w:val="0"/>
              <w:overflowPunct/>
              <w:topLinePunct w:val="0"/>
              <w:autoSpaceDE/>
              <w:autoSpaceDN/>
              <w:bidi w:val="0"/>
              <w:adjustRightInd/>
              <w:snapToGrid/>
              <w:spacing w:line="240" w:lineRule="auto"/>
              <w:ind w:left="0" w:leftChars="0" w:firstLine="480" w:firstLineChars="200"/>
              <w:jc w:val="both"/>
              <w:textAlignment w:val="center"/>
              <w:rPr>
                <w:rFonts w:hint="default" w:ascii="Times New Roman" w:hAnsi="Times New Roman" w:cs="Times New Roman"/>
                <w:color w:val="auto"/>
                <w:kern w:val="0"/>
                <w:sz w:val="24"/>
                <w:u w:val="none"/>
                <w:lang w:val="en-US" w:eastAsia="zh-CN" w:bidi="ar"/>
              </w:rPr>
            </w:pPr>
            <w:r>
              <w:rPr>
                <w:rFonts w:hint="default" w:ascii="Times New Roman" w:hAnsi="Times New Roman" w:cs="Times New Roman"/>
                <w:color w:val="auto"/>
                <w:sz w:val="24"/>
                <w:highlight w:val="none"/>
                <w:u w:val="none"/>
                <w:lang w:val="en-US" w:eastAsia="zh-CN"/>
              </w:rPr>
              <w:t>http://www.sdkcsj.org/News/view/id/972.html</w:t>
            </w:r>
          </w:p>
        </w:tc>
      </w:tr>
    </w:tbl>
    <w:p w14:paraId="47B75499">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方正小标宋简体" w:hAnsi="方正小标宋简体" w:eastAsia="方正小标宋简体" w:cs="方正小标宋简体"/>
          <w:sz w:val="20"/>
          <w:szCs w:val="20"/>
          <w:lang w:val="en-US" w:eastAsia="zh-CN"/>
        </w:rPr>
      </w:pPr>
    </w:p>
    <w:p w14:paraId="7486CE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rPr>
          <w:rFonts w:hint="eastAsia" w:ascii="黑体" w:hAnsi="黑体" w:eastAsia="黑体" w:cs="黑体"/>
          <w:w w:val="98"/>
          <w:szCs w:val="32"/>
          <w:lang w:val="en-US" w:eastAsia="zh-CN"/>
        </w:rPr>
      </w:pPr>
      <w:r>
        <w:br w:type="page"/>
      </w:r>
      <w:r>
        <w:rPr>
          <w:rFonts w:hint="eastAsia" w:ascii="黑体" w:hAnsi="黑体" w:eastAsia="黑体" w:cs="黑体"/>
          <w:w w:val="98"/>
          <w:szCs w:val="32"/>
        </w:rPr>
        <w:t>附件</w:t>
      </w:r>
      <w:r>
        <w:rPr>
          <w:rFonts w:hint="eastAsia" w:ascii="黑体" w:hAnsi="黑体" w:eastAsia="黑体" w:cs="黑体"/>
          <w:w w:val="98"/>
          <w:szCs w:val="32"/>
          <w:lang w:val="en-US" w:eastAsia="zh-CN"/>
        </w:rPr>
        <w:t>2</w:t>
      </w:r>
    </w:p>
    <w:p w14:paraId="749F47B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2025年全省勘察设计行业“揭榜挂帅”创新试点项目成果清单</w:t>
      </w:r>
    </w:p>
    <w:p w14:paraId="3DF54EC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 w:hAnsi="楷体" w:eastAsia="楷体" w:cs="楷体"/>
          <w:w w:val="98"/>
          <w:sz w:val="32"/>
          <w:szCs w:val="32"/>
        </w:rPr>
      </w:pPr>
      <w:r>
        <w:rPr>
          <w:rFonts w:hint="eastAsia" w:ascii="楷体" w:hAnsi="楷体" w:eastAsia="楷体" w:cs="楷体"/>
          <w:sz w:val="32"/>
          <w:szCs w:val="32"/>
          <w:lang w:val="en-US" w:eastAsia="zh-CN"/>
        </w:rPr>
        <w:t>（“提榜”项目）</w:t>
      </w:r>
    </w:p>
    <w:p w14:paraId="3B028C3A">
      <w:pPr>
        <w:keepNext w:val="0"/>
        <w:keepLines w:val="0"/>
        <w:pageBreakBefore w:val="0"/>
        <w:widowControl w:val="0"/>
        <w:kinsoku/>
        <w:wordWrap/>
        <w:overflowPunct/>
        <w:topLinePunct w:val="0"/>
        <w:autoSpaceDE/>
        <w:autoSpaceDN/>
        <w:bidi w:val="0"/>
        <w:adjustRightInd/>
        <w:snapToGrid/>
        <w:spacing w:line="440" w:lineRule="exact"/>
        <w:textAlignment w:val="auto"/>
      </w:pP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789"/>
        <w:gridCol w:w="3708"/>
        <w:gridCol w:w="6741"/>
      </w:tblGrid>
      <w:tr w14:paraId="5C83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28" w:type="pct"/>
            <w:noWrap w:val="0"/>
            <w:vAlign w:val="center"/>
          </w:tcPr>
          <w:p w14:paraId="4C3EAA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序号</w:t>
            </w:r>
          </w:p>
        </w:tc>
        <w:tc>
          <w:tcPr>
            <w:tcW w:w="984" w:type="pct"/>
            <w:noWrap w:val="0"/>
            <w:vAlign w:val="center"/>
          </w:tcPr>
          <w:p w14:paraId="1ACEE9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项目名称</w:t>
            </w:r>
          </w:p>
        </w:tc>
        <w:tc>
          <w:tcPr>
            <w:tcW w:w="1308" w:type="pct"/>
            <w:noWrap/>
            <w:vAlign w:val="center"/>
          </w:tcPr>
          <w:p w14:paraId="6C2F5D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color w:val="000000"/>
                <w:kern w:val="0"/>
                <w:sz w:val="24"/>
                <w:lang w:eastAsia="zh-CN" w:bidi="ar"/>
              </w:rPr>
            </w:pPr>
            <w:r>
              <w:rPr>
                <w:rFonts w:hint="eastAsia" w:ascii="黑体" w:hAnsi="黑体" w:eastAsia="黑体" w:cs="黑体"/>
                <w:color w:val="000000"/>
                <w:kern w:val="0"/>
                <w:sz w:val="24"/>
                <w:lang w:eastAsia="zh-CN" w:bidi="ar"/>
              </w:rPr>
              <w:t>提榜单位</w:t>
            </w:r>
          </w:p>
        </w:tc>
        <w:tc>
          <w:tcPr>
            <w:tcW w:w="2378" w:type="pct"/>
            <w:noWrap/>
            <w:vAlign w:val="center"/>
          </w:tcPr>
          <w:p w14:paraId="6A2E4ABD">
            <w:pPr>
              <w:keepNext w:val="0"/>
              <w:keepLines w:val="0"/>
              <w:pageBreakBefore w:val="0"/>
              <w:widowControl/>
              <w:kinsoku/>
              <w:wordWrap/>
              <w:overflowPunct/>
              <w:topLinePunct w:val="0"/>
              <w:autoSpaceDE/>
              <w:autoSpaceDN/>
              <w:bidi w:val="0"/>
              <w:adjustRightInd/>
              <w:snapToGrid/>
              <w:spacing w:line="240" w:lineRule="auto"/>
              <w:ind w:firstLine="240" w:firstLineChars="100"/>
              <w:jc w:val="center"/>
              <w:textAlignment w:val="center"/>
              <w:rPr>
                <w:rFonts w:hint="eastAsia" w:ascii="黑体" w:hAnsi="黑体" w:eastAsia="黑体" w:cs="黑体"/>
                <w:color w:val="000000"/>
                <w:sz w:val="24"/>
                <w:lang w:eastAsia="zh-CN"/>
              </w:rPr>
            </w:pPr>
            <w:r>
              <w:rPr>
                <w:rFonts w:hint="eastAsia" w:ascii="黑体" w:hAnsi="黑体" w:eastAsia="黑体" w:cs="黑体"/>
                <w:color w:val="000000"/>
                <w:kern w:val="0"/>
                <w:sz w:val="24"/>
                <w:lang w:eastAsia="zh-CN" w:bidi="ar"/>
              </w:rPr>
              <w:t>成果简介</w:t>
            </w:r>
          </w:p>
        </w:tc>
      </w:tr>
      <w:tr w14:paraId="7B65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 w:type="pct"/>
            <w:noWrap w:val="0"/>
            <w:vAlign w:val="center"/>
          </w:tcPr>
          <w:p w14:paraId="5085A67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val="en-US" w:eastAsia="zh-CN" w:bidi="ar"/>
              </w:rPr>
            </w:pPr>
            <w:r>
              <w:rPr>
                <w:rFonts w:hint="eastAsia" w:ascii="Times New Roman" w:hAnsi="Times New Roman" w:cs="Times New Roman"/>
                <w:color w:val="000000"/>
                <w:kern w:val="0"/>
                <w:sz w:val="24"/>
                <w:lang w:val="en-US" w:eastAsia="zh-CN" w:bidi="ar"/>
              </w:rPr>
              <w:t>1</w:t>
            </w:r>
          </w:p>
        </w:tc>
        <w:tc>
          <w:tcPr>
            <w:tcW w:w="984" w:type="pct"/>
            <w:noWrap w:val="0"/>
            <w:vAlign w:val="center"/>
          </w:tcPr>
          <w:p w14:paraId="6E2E7A0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cs="仿宋_GB2312"/>
                <w:color w:val="000000"/>
                <w:sz w:val="24"/>
              </w:rPr>
            </w:pPr>
            <w:r>
              <w:rPr>
                <w:rFonts w:hint="eastAsia" w:cs="仿宋_GB2312"/>
                <w:color w:val="000000"/>
                <w:sz w:val="24"/>
                <w:lang w:val="en-US" w:eastAsia="zh-CN"/>
              </w:rPr>
              <w:t>工程勘察行业自律信息化建设</w:t>
            </w:r>
          </w:p>
        </w:tc>
        <w:tc>
          <w:tcPr>
            <w:tcW w:w="1308" w:type="pct"/>
            <w:noWrap w:val="0"/>
            <w:vAlign w:val="center"/>
          </w:tcPr>
          <w:p w14:paraId="04CBCD6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cs="仿宋_GB2312"/>
                <w:color w:val="000000"/>
                <w:sz w:val="24"/>
                <w:lang w:val="en-US" w:eastAsia="zh-CN"/>
              </w:rPr>
            </w:pPr>
            <w:r>
              <w:rPr>
                <w:rFonts w:hint="eastAsia" w:cs="仿宋_GB2312"/>
                <w:color w:val="000000"/>
                <w:sz w:val="24"/>
                <w:lang w:val="en-US" w:eastAsia="zh-CN"/>
              </w:rPr>
              <w:t>济南市住房和城乡建设局、济南市勘察测绘研究院</w:t>
            </w:r>
          </w:p>
        </w:tc>
        <w:tc>
          <w:tcPr>
            <w:tcW w:w="2378" w:type="pct"/>
            <w:noWrap w:val="0"/>
            <w:vAlign w:val="center"/>
          </w:tcPr>
          <w:p w14:paraId="776453BA">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center"/>
              <w:rPr>
                <w:rFonts w:hint="eastAsia" w:cs="仿宋_GB2312"/>
                <w:color w:val="000000"/>
                <w:sz w:val="24"/>
                <w:lang w:val="en-US" w:eastAsia="zh-CN"/>
              </w:rPr>
            </w:pPr>
            <w:r>
              <w:rPr>
                <w:rFonts w:hint="eastAsia" w:cs="仿宋_GB2312"/>
                <w:color w:val="000000"/>
                <w:sz w:val="24"/>
                <w:lang w:val="en-US" w:eastAsia="zh-CN"/>
              </w:rPr>
              <w:t>通过构建覆盖“野外作业—内业处理—质量审查”全流程、融合AI算法的行业自律数智化质量管理机制，推动工程勘察监管模式从“被动合规核查”向“主动风险规范”转变，驱动行业发展方式从“经验依赖型”向“数据智能型”迈进，为工程质量安全筑牢首道防线。</w:t>
            </w:r>
          </w:p>
          <w:p w14:paraId="4C855F47">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center"/>
              <w:rPr>
                <w:rFonts w:hint="eastAsia" w:eastAsia="仿宋_GB2312" w:cs="仿宋_GB2312"/>
                <w:color w:val="000000"/>
                <w:sz w:val="24"/>
                <w:lang w:val="en-US" w:eastAsia="zh-CN"/>
              </w:rPr>
            </w:pPr>
            <w:r>
              <w:rPr>
                <w:rFonts w:hint="eastAsia" w:cs="仿宋_GB2312"/>
                <w:color w:val="000000"/>
                <w:sz w:val="24"/>
                <w:lang w:val="en-US" w:eastAsia="zh-CN"/>
              </w:rPr>
              <w:t>成果：《工程勘察行业自律全过程数智融合质量管理机制</w:t>
            </w:r>
            <w:r>
              <w:rPr>
                <w:rFonts w:hint="eastAsia" w:cs="仿宋_GB2312"/>
                <w:color w:val="000000"/>
                <w:sz w:val="24"/>
              </w:rPr>
              <w:t>研究报告</w:t>
            </w:r>
            <w:r>
              <w:rPr>
                <w:rFonts w:hint="eastAsia" w:cs="仿宋_GB2312"/>
                <w:color w:val="000000"/>
                <w:sz w:val="24"/>
                <w:lang w:val="en-US" w:eastAsia="zh-CN"/>
              </w:rPr>
              <w:t>》（附后）</w:t>
            </w:r>
          </w:p>
        </w:tc>
      </w:tr>
      <w:tr w14:paraId="6765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328" w:type="pct"/>
            <w:noWrap w:val="0"/>
            <w:vAlign w:val="center"/>
          </w:tcPr>
          <w:p w14:paraId="73DFCC0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val="en-US" w:eastAsia="zh-CN" w:bidi="ar"/>
              </w:rPr>
            </w:pPr>
            <w:r>
              <w:rPr>
                <w:rFonts w:hint="eastAsia" w:ascii="Times New Roman" w:hAnsi="Times New Roman" w:cs="Times New Roman"/>
                <w:color w:val="000000"/>
                <w:kern w:val="0"/>
                <w:sz w:val="24"/>
                <w:lang w:val="en-US" w:eastAsia="zh-CN" w:bidi="ar"/>
              </w:rPr>
              <w:t>2</w:t>
            </w:r>
          </w:p>
        </w:tc>
        <w:tc>
          <w:tcPr>
            <w:tcW w:w="984" w:type="pct"/>
            <w:noWrap w:val="0"/>
            <w:vAlign w:val="center"/>
          </w:tcPr>
          <w:p w14:paraId="5C32F19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cs="仿宋_GB2312"/>
                <w:color w:val="000000"/>
                <w:sz w:val="24"/>
              </w:rPr>
            </w:pPr>
            <w:r>
              <w:rPr>
                <w:rFonts w:hint="eastAsia" w:cs="仿宋_GB2312"/>
                <w:color w:val="000000"/>
                <w:sz w:val="24"/>
                <w:lang w:val="en-US" w:eastAsia="zh-CN"/>
              </w:rPr>
              <w:t>施工图审查机构互检机制研究</w:t>
            </w:r>
          </w:p>
        </w:tc>
        <w:tc>
          <w:tcPr>
            <w:tcW w:w="1308" w:type="pct"/>
            <w:noWrap w:val="0"/>
            <w:vAlign w:val="center"/>
          </w:tcPr>
          <w:p w14:paraId="499BFBE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cs="仿宋_GB2312"/>
                <w:color w:val="000000"/>
                <w:sz w:val="24"/>
                <w:lang w:val="en-US" w:eastAsia="zh-CN"/>
              </w:rPr>
            </w:pPr>
            <w:bookmarkStart w:id="0" w:name="OLE_LINK6"/>
            <w:bookmarkStart w:id="1" w:name="OLE_LINK4"/>
            <w:r>
              <w:rPr>
                <w:rFonts w:hint="eastAsia" w:cs="仿宋_GB2312"/>
                <w:color w:val="000000"/>
                <w:sz w:val="24"/>
                <w:lang w:val="en-US" w:eastAsia="zh-CN"/>
              </w:rPr>
              <w:t>烟台市住房和城乡建设局、烟台市勘察设计审查服务中心有限责任公司、烟台市建筑设计研究股份有限公司、烟台建联勘察设计审查服务中心、山东圣凯建筑设计咨询有限公司、龙口市建设设计审查有限公司</w:t>
            </w:r>
          </w:p>
        </w:tc>
        <w:tc>
          <w:tcPr>
            <w:tcW w:w="2378" w:type="pct"/>
            <w:noWrap w:val="0"/>
            <w:vAlign w:val="center"/>
          </w:tcPr>
          <w:p w14:paraId="4F01354A">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center"/>
              <w:rPr>
                <w:rFonts w:hint="default" w:eastAsia="仿宋_GB2312" w:cs="仿宋_GB2312"/>
                <w:color w:val="000000"/>
                <w:sz w:val="24"/>
                <w:lang w:val="en-US" w:eastAsia="zh-CN"/>
              </w:rPr>
            </w:pPr>
            <w:r>
              <w:rPr>
                <w:rFonts w:hint="default" w:eastAsia="仿宋_GB2312" w:cs="仿宋_GB2312"/>
                <w:color w:val="000000"/>
                <w:sz w:val="24"/>
                <w:lang w:val="en-US" w:eastAsia="zh-CN"/>
              </w:rPr>
              <w:t>建立</w:t>
            </w:r>
            <w:r>
              <w:rPr>
                <w:rFonts w:hint="eastAsia" w:cs="仿宋_GB2312"/>
                <w:color w:val="000000"/>
                <w:sz w:val="24"/>
                <w:lang w:val="en-US" w:eastAsia="zh-CN"/>
              </w:rPr>
              <w:t>图审</w:t>
            </w:r>
            <w:r>
              <w:rPr>
                <w:rFonts w:hint="default" w:eastAsia="仿宋_GB2312" w:cs="仿宋_GB2312"/>
                <w:color w:val="000000"/>
                <w:sz w:val="24"/>
                <w:lang w:val="en-US" w:eastAsia="zh-CN"/>
              </w:rPr>
              <w:t>机构间闭环互检机制</w:t>
            </w:r>
            <w:r>
              <w:rPr>
                <w:rFonts w:hint="eastAsia" w:cs="仿宋_GB2312"/>
                <w:color w:val="000000"/>
                <w:sz w:val="24"/>
                <w:lang w:val="en-US" w:eastAsia="zh-CN"/>
              </w:rPr>
              <w:t>，</w:t>
            </w:r>
            <w:r>
              <w:rPr>
                <w:rFonts w:hint="default" w:eastAsia="仿宋_GB2312" w:cs="仿宋_GB2312"/>
                <w:color w:val="000000"/>
                <w:sz w:val="24"/>
                <w:lang w:val="en-US" w:eastAsia="zh-CN"/>
              </w:rPr>
              <w:t>加强行业内技术交流，创新采用与设计单位“现场讲图”、面对面核查等形式，有效打破单一图审机构的内部</w:t>
            </w:r>
            <w:r>
              <w:rPr>
                <w:rFonts w:hint="eastAsia" w:cs="仿宋_GB2312"/>
                <w:color w:val="000000"/>
                <w:sz w:val="24"/>
                <w:lang w:val="en-US" w:eastAsia="zh-CN"/>
              </w:rPr>
              <w:t>自检</w:t>
            </w:r>
            <w:r>
              <w:rPr>
                <w:rFonts w:hint="default" w:eastAsia="仿宋_GB2312" w:cs="仿宋_GB2312"/>
                <w:color w:val="000000"/>
                <w:sz w:val="24"/>
                <w:lang w:val="en-US" w:eastAsia="zh-CN"/>
              </w:rPr>
              <w:t>局限，实现图审机构审查经验与设计单位技术创新的资源共享、优势互补，减少审查争议，提升审查质</w:t>
            </w:r>
            <w:r>
              <w:rPr>
                <w:rFonts w:hint="eastAsia" w:cs="仿宋_GB2312"/>
                <w:color w:val="000000"/>
                <w:sz w:val="24"/>
                <w:lang w:val="en-US" w:eastAsia="zh-CN"/>
              </w:rPr>
              <w:t>效</w:t>
            </w:r>
            <w:r>
              <w:rPr>
                <w:rFonts w:hint="default" w:eastAsia="仿宋_GB2312" w:cs="仿宋_GB2312"/>
                <w:color w:val="000000"/>
                <w:sz w:val="24"/>
                <w:lang w:val="en-US" w:eastAsia="zh-CN"/>
              </w:rPr>
              <w:t>。</w:t>
            </w:r>
          </w:p>
          <w:p w14:paraId="407D9F3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center"/>
              <w:rPr>
                <w:rFonts w:hint="default" w:eastAsia="仿宋_GB2312" w:cs="仿宋_GB2312"/>
                <w:color w:val="000000"/>
                <w:sz w:val="24"/>
                <w:lang w:val="en-US" w:eastAsia="zh-CN"/>
              </w:rPr>
            </w:pPr>
            <w:r>
              <w:rPr>
                <w:rFonts w:hint="default" w:eastAsia="仿宋_GB2312" w:cs="仿宋_GB2312"/>
                <w:color w:val="000000"/>
                <w:sz w:val="24"/>
                <w:lang w:val="en-US" w:eastAsia="zh-CN"/>
              </w:rPr>
              <w:t>成果：《关于建立施工图审查机构互检机制提升审查质量</w:t>
            </w:r>
            <w:r>
              <w:rPr>
                <w:rFonts w:hint="eastAsia" w:cs="仿宋_GB2312"/>
                <w:color w:val="000000"/>
                <w:sz w:val="24"/>
                <w:lang w:val="en-US" w:eastAsia="zh-CN"/>
              </w:rPr>
              <w:t>的</w:t>
            </w:r>
            <w:r>
              <w:rPr>
                <w:rFonts w:hint="default" w:eastAsia="仿宋_GB2312" w:cs="仿宋_GB2312"/>
                <w:color w:val="000000"/>
                <w:sz w:val="24"/>
                <w:lang w:val="en-US" w:eastAsia="zh-CN"/>
              </w:rPr>
              <w:t>报告</w:t>
            </w:r>
            <w:bookmarkEnd w:id="0"/>
            <w:bookmarkEnd w:id="1"/>
            <w:r>
              <w:rPr>
                <w:rFonts w:hint="default" w:eastAsia="仿宋_GB2312" w:cs="仿宋_GB2312"/>
                <w:color w:val="000000"/>
                <w:sz w:val="24"/>
                <w:lang w:val="en-US" w:eastAsia="zh-CN"/>
              </w:rPr>
              <w:t>》（附后）</w:t>
            </w:r>
          </w:p>
        </w:tc>
      </w:tr>
      <w:tr w14:paraId="32AA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9" w:hRule="atLeast"/>
        </w:trPr>
        <w:tc>
          <w:tcPr>
            <w:tcW w:w="328" w:type="pct"/>
            <w:noWrap w:val="0"/>
            <w:vAlign w:val="center"/>
          </w:tcPr>
          <w:p w14:paraId="132F38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kern w:val="0"/>
                <w:sz w:val="24"/>
                <w:lang w:val="en-US" w:eastAsia="zh-CN" w:bidi="ar"/>
              </w:rPr>
            </w:pPr>
            <w:r>
              <w:rPr>
                <w:rFonts w:hint="eastAsia" w:ascii="Times New Roman" w:hAnsi="Times New Roman" w:cs="Times New Roman"/>
                <w:color w:val="000000"/>
                <w:kern w:val="0"/>
                <w:sz w:val="24"/>
                <w:lang w:val="en-US" w:eastAsia="zh-CN" w:bidi="ar"/>
              </w:rPr>
              <w:t>3</w:t>
            </w:r>
          </w:p>
        </w:tc>
        <w:tc>
          <w:tcPr>
            <w:tcW w:w="984" w:type="pct"/>
            <w:noWrap w:val="0"/>
            <w:vAlign w:val="center"/>
          </w:tcPr>
          <w:p w14:paraId="21B792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cs="仿宋_GB2312"/>
                <w:color w:val="000000"/>
                <w:sz w:val="24"/>
              </w:rPr>
            </w:pPr>
            <w:r>
              <w:rPr>
                <w:rFonts w:hint="eastAsia" w:cs="仿宋_GB2312"/>
                <w:color w:val="000000"/>
                <w:sz w:val="24"/>
                <w:lang w:val="en-US" w:eastAsia="zh-CN"/>
              </w:rPr>
              <w:t>基于BIM的智能参数化设计在新型建筑工业化体系和新能源新基建中的实践研究</w:t>
            </w:r>
          </w:p>
        </w:tc>
        <w:tc>
          <w:tcPr>
            <w:tcW w:w="1308" w:type="pct"/>
            <w:noWrap w:val="0"/>
            <w:vAlign w:val="center"/>
          </w:tcPr>
          <w:p w14:paraId="0031ED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cs="仿宋_GB2312"/>
                <w:color w:val="000000"/>
                <w:sz w:val="24"/>
                <w:lang w:val="en-US" w:eastAsia="zh-CN"/>
              </w:rPr>
            </w:pPr>
            <w:r>
              <w:rPr>
                <w:rFonts w:hint="eastAsia" w:cs="仿宋_GB2312"/>
                <w:color w:val="000000"/>
                <w:sz w:val="24"/>
                <w:lang w:val="en-US" w:eastAsia="zh-CN"/>
              </w:rPr>
              <w:t>泰安市住房和城乡建设局、上海富凝建筑设计有限公司泰安分公司</w:t>
            </w:r>
          </w:p>
        </w:tc>
        <w:tc>
          <w:tcPr>
            <w:tcW w:w="2378" w:type="pct"/>
            <w:noWrap w:val="0"/>
            <w:vAlign w:val="center"/>
          </w:tcPr>
          <w:p w14:paraId="321386F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both"/>
              <w:textAlignment w:val="center"/>
              <w:rPr>
                <w:rFonts w:hint="default" w:eastAsia="仿宋_GB2312" w:cs="仿宋_GB2312"/>
                <w:color w:val="000000"/>
                <w:sz w:val="24"/>
                <w:lang w:val="en-US" w:eastAsia="zh-CN"/>
              </w:rPr>
            </w:pPr>
            <w:r>
              <w:rPr>
                <w:rFonts w:hint="default" w:eastAsia="仿宋_GB2312" w:cs="仿宋_GB2312"/>
                <w:color w:val="000000"/>
                <w:sz w:val="24"/>
                <w:lang w:val="en-US" w:eastAsia="zh-CN"/>
              </w:rPr>
              <w:t>聚焦装配式建筑中设计与生产脱节、返工率高、标准缺失等瓶颈，提出以“设计源头数字化”为核心的解决方案。通过统一BIM建模规则、开发SPCS/EMC参数化插件、编制深化设计要点，实现设计标准化与自动化；依托PCXML等交互标准，打通BIM模型到工厂设备的全链条数据</w:t>
            </w:r>
            <w:r>
              <w:rPr>
                <w:rFonts w:hint="eastAsia" w:cs="仿宋_GB2312"/>
                <w:color w:val="000000"/>
                <w:sz w:val="24"/>
                <w:lang w:val="en-US" w:eastAsia="zh-CN"/>
              </w:rPr>
              <w:t>链接</w:t>
            </w:r>
            <w:r>
              <w:rPr>
                <w:rFonts w:hint="default" w:eastAsia="仿宋_GB2312" w:cs="仿宋_GB2312"/>
                <w:color w:val="000000"/>
                <w:sz w:val="24"/>
                <w:lang w:val="en-US" w:eastAsia="zh-CN"/>
              </w:rPr>
              <w:t>，</w:t>
            </w:r>
            <w:r>
              <w:rPr>
                <w:rFonts w:hint="eastAsia" w:cs="仿宋_GB2312"/>
                <w:color w:val="000000"/>
                <w:sz w:val="24"/>
                <w:lang w:val="en-US" w:eastAsia="zh-CN"/>
              </w:rPr>
              <w:t>实现</w:t>
            </w:r>
            <w:r>
              <w:rPr>
                <w:rFonts w:hint="default" w:eastAsia="仿宋_GB2312" w:cs="仿宋_GB2312"/>
                <w:color w:val="000000"/>
                <w:sz w:val="24"/>
                <w:lang w:val="en-US" w:eastAsia="zh-CN"/>
              </w:rPr>
              <w:t>“一模到底、设计即生产”。成果已在住宅、市政、轨交、风电等项目应用，显著提升效率、质量与效益。</w:t>
            </w:r>
          </w:p>
          <w:p w14:paraId="417A9E6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both"/>
              <w:textAlignment w:val="center"/>
              <w:rPr>
                <w:rFonts w:hint="default" w:eastAsia="仿宋_GB2312" w:cs="仿宋_GB2312"/>
                <w:color w:val="000000"/>
                <w:sz w:val="24"/>
                <w:lang w:val="en-US" w:eastAsia="zh-CN"/>
              </w:rPr>
            </w:pPr>
            <w:r>
              <w:rPr>
                <w:rFonts w:hint="default" w:eastAsia="仿宋_GB2312" w:cs="仿宋_GB2312"/>
                <w:color w:val="000000"/>
                <w:sz w:val="24"/>
                <w:lang w:val="en-US" w:eastAsia="zh-CN"/>
              </w:rPr>
              <w:t>成果：《基于BIM的智能参数化设计在新型建筑工业化体系和新能源新基建中的实践研究》（附后）</w:t>
            </w:r>
          </w:p>
        </w:tc>
      </w:tr>
    </w:tbl>
    <w:p w14:paraId="6CCFB92F"/>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00DBF"/>
    <w:rsid w:val="17E34DFD"/>
    <w:rsid w:val="5E400DBF"/>
    <w:rsid w:val="7F155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20" w:lineRule="exact"/>
      <w:ind w:firstLine="643" w:firstLineChars="200"/>
      <w:jc w:val="both"/>
    </w:pPr>
    <w:rPr>
      <w:rFonts w:ascii="仿宋_GB2312" w:hAnsi="仿宋_GB2312"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2826</Words>
  <Characters>3275</Characters>
  <Lines>0</Lines>
  <Paragraphs>0</Paragraphs>
  <TotalTime>33</TotalTime>
  <ScaleCrop>false</ScaleCrop>
  <LinksUpToDate>false</LinksUpToDate>
  <CharactersWithSpaces>3276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2026-01-09T05:59:00Z</dcterms:created>
  <dc:creator>韩方杰</dc:creator>
  <cp:lastModifiedBy>韩方杰</cp:lastModifiedBy>
  <dcterms:modified xsi:type="dcterms:W3CDTF">2026-01-09T07:30:02Z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CFE0212D08784922903807D4DA69D5B3_11</vt:lpwstr>
  </property>
</Properties>
</file>